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2FDE" w14:textId="49B58813" w:rsidR="00012EE9" w:rsidRDefault="00012EE9">
      <w:r>
        <w:rPr>
          <w:noProof/>
        </w:rPr>
        <w:drawing>
          <wp:inline distT="0" distB="0" distL="0" distR="0" wp14:anchorId="73332DF1" wp14:editId="1B278E79">
            <wp:extent cx="5238115" cy="86034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321" cy="87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E1ECD" w14:textId="4077A9AF" w:rsidR="00012EE9" w:rsidRDefault="00012EE9" w:rsidP="00012EE9">
      <w:pPr>
        <w:pStyle w:val="CalloutLB"/>
      </w:pPr>
    </w:p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12EE9" w14:paraId="578DEBC3" w14:textId="77777777" w:rsidTr="002416B7">
        <w:trPr>
          <w:trHeight w:val="5382"/>
          <w:jc w:val="center"/>
        </w:trPr>
        <w:tc>
          <w:tcPr>
            <w:tcW w:w="9360" w:type="dxa"/>
            <w:vAlign w:val="center"/>
          </w:tcPr>
          <w:p w14:paraId="268F72C1" w14:textId="77777777" w:rsidR="00012EE9" w:rsidRPr="00012EE9" w:rsidRDefault="00012EE9" w:rsidP="00012EE9">
            <w:pPr>
              <w:rPr>
                <w:sz w:val="24"/>
                <w:szCs w:val="24"/>
              </w:rPr>
            </w:pPr>
            <w:r>
              <w:rPr>
                <w:rFonts w:ascii="Lionbridge Sans" w:hAnsi="Lionbridge Sans"/>
                <w:color w:val="F26522"/>
                <w:sz w:val="32"/>
                <w:szCs w:val="32"/>
              </w:rPr>
              <w:t xml:space="preserve">                      </w:t>
            </w:r>
            <w:r w:rsidRPr="00012EE9">
              <w:rPr>
                <w:rFonts w:ascii="Lionbridge Sans" w:hAnsi="Lionbridge Sans"/>
                <w:color w:val="F26522"/>
                <w:sz w:val="24"/>
                <w:szCs w:val="24"/>
              </w:rPr>
              <w:t>LIONBRIDGE CPQ</w:t>
            </w:r>
            <w:r w:rsidRPr="00012EE9">
              <w:rPr>
                <w:rFonts w:ascii="Arial" w:hAnsi="Arial" w:cs="Arial"/>
                <w:b/>
                <w:bCs/>
                <w:color w:val="E15D29"/>
                <w:sz w:val="24"/>
                <w:szCs w:val="24"/>
              </w:rPr>
              <w:t> </w:t>
            </w:r>
          </w:p>
          <w:p w14:paraId="2734B796" w14:textId="77777777" w:rsidR="00012EE9" w:rsidRDefault="00012EE9" w:rsidP="00012EE9">
            <w:pPr>
              <w:pStyle w:val="SubheadingLB"/>
              <w:jc w:val="left"/>
              <w:rPr>
                <w:sz w:val="20"/>
                <w:szCs w:val="20"/>
              </w:rPr>
            </w:pPr>
            <w:r>
              <w:t xml:space="preserve">                                                </w:t>
            </w:r>
            <w:r w:rsidRPr="00012EE9">
              <w:rPr>
                <w:sz w:val="20"/>
                <w:szCs w:val="20"/>
              </w:rPr>
              <w:t>Release Notes</w:t>
            </w:r>
          </w:p>
          <w:p w14:paraId="676C6090" w14:textId="728659EC" w:rsidR="00012EE9" w:rsidRPr="00012EE9" w:rsidRDefault="00012EE9" w:rsidP="00012EE9">
            <w:pPr>
              <w:pStyle w:val="SubheadingLB"/>
              <w:jc w:val="left"/>
              <w:rPr>
                <w:color w:val="000000"/>
                <w:sz w:val="20"/>
                <w:szCs w:val="20"/>
              </w:rPr>
            </w:pPr>
            <w:r w:rsidRPr="00012EE9">
              <w:rPr>
                <w:color w:val="000000"/>
                <w:sz w:val="20"/>
                <w:szCs w:val="20"/>
              </w:rPr>
              <w:t> </w:t>
            </w:r>
          </w:p>
          <w:p w14:paraId="43C15AF7" w14:textId="249F23D5" w:rsidR="00012EE9" w:rsidRDefault="00012EE9" w:rsidP="00012EE9">
            <w:pPr>
              <w:pStyle w:val="CalloutLB"/>
              <w:jc w:val="left"/>
              <w:rPr>
                <w:sz w:val="20"/>
                <w:szCs w:val="20"/>
              </w:rPr>
            </w:pPr>
            <w:r w:rsidRPr="00012EE9">
              <w:rPr>
                <w:sz w:val="20"/>
                <w:szCs w:val="20"/>
              </w:rPr>
              <w:t xml:space="preserve">                                                   </w:t>
            </w:r>
            <w:r w:rsidR="00E8561D">
              <w:rPr>
                <w:sz w:val="20"/>
                <w:szCs w:val="20"/>
              </w:rPr>
              <w:t xml:space="preserve">  </w:t>
            </w:r>
            <w:r w:rsidR="00FB1CBE">
              <w:rPr>
                <w:rFonts w:asciiTheme="minorHAnsi" w:hAnsiTheme="minorHAnsi" w:cstheme="minorHAnsi"/>
                <w:b/>
                <w:bCs/>
                <w:i w:val="0"/>
                <w:iCs w:val="0"/>
                <w:color w:val="ED7D31"/>
              </w:rPr>
              <w:t>April</w:t>
            </w:r>
            <w:r w:rsidR="00A43664" w:rsidRPr="00E8561D">
              <w:rPr>
                <w:rFonts w:asciiTheme="minorHAnsi" w:hAnsiTheme="minorHAnsi" w:cstheme="minorHAnsi"/>
                <w:b/>
                <w:bCs/>
                <w:i w:val="0"/>
                <w:iCs w:val="0"/>
                <w:color w:val="ED7D31"/>
              </w:rPr>
              <w:t xml:space="preserve"> </w:t>
            </w:r>
            <w:r w:rsidRPr="00E8561D">
              <w:rPr>
                <w:rFonts w:asciiTheme="minorHAnsi" w:hAnsiTheme="minorHAnsi" w:cstheme="minorHAnsi"/>
                <w:b/>
                <w:bCs/>
                <w:i w:val="0"/>
                <w:iCs w:val="0"/>
                <w:color w:val="ED7D31"/>
              </w:rPr>
              <w:t>202</w:t>
            </w:r>
            <w:r w:rsidR="000761DB">
              <w:rPr>
                <w:rFonts w:asciiTheme="minorHAnsi" w:hAnsiTheme="minorHAnsi" w:cstheme="minorHAnsi"/>
                <w:b/>
                <w:bCs/>
                <w:i w:val="0"/>
                <w:iCs w:val="0"/>
                <w:color w:val="ED7D31"/>
              </w:rPr>
              <w:t>5</w:t>
            </w:r>
          </w:p>
          <w:p w14:paraId="5C997F0D" w14:textId="77777777" w:rsidR="005234BF" w:rsidRPr="00012EE9" w:rsidRDefault="005234BF" w:rsidP="00012EE9">
            <w:pPr>
              <w:pStyle w:val="CalloutLB"/>
              <w:jc w:val="left"/>
              <w:rPr>
                <w:sz w:val="20"/>
                <w:szCs w:val="20"/>
              </w:rPr>
            </w:pPr>
          </w:p>
          <w:p w14:paraId="6BCB89B9" w14:textId="77777777" w:rsidR="00012EE9" w:rsidRDefault="00012EE9">
            <w:pPr>
              <w:pStyle w:val="xmsonormal"/>
              <w:spacing w:before="0" w:beforeAutospacing="0" w:after="0" w:afterAutospacing="0" w:line="240" w:lineRule="exact"/>
              <w:ind w:right="518"/>
              <w:jc w:val="center"/>
            </w:pPr>
          </w:p>
          <w:p w14:paraId="7A6F6FCC" w14:textId="55ACD985" w:rsidR="00012EE9" w:rsidRPr="00D8087F" w:rsidRDefault="00012EE9">
            <w:pPr>
              <w:pStyle w:val="BodyTextLB"/>
              <w:rPr>
                <w:rFonts w:asciiTheme="minorHAnsi" w:hAnsiTheme="minorHAnsi" w:cstheme="minorBidi"/>
                <w:color w:val="auto"/>
                <w:lang w:val="en-IN"/>
              </w:rPr>
            </w:pPr>
            <w:r w:rsidRPr="00D8087F">
              <w:rPr>
                <w:rFonts w:asciiTheme="minorHAnsi" w:hAnsiTheme="minorHAnsi" w:cstheme="minorBidi"/>
                <w:color w:val="auto"/>
                <w:lang w:val="en-IN"/>
              </w:rPr>
              <w:t xml:space="preserve">Dear </w:t>
            </w:r>
            <w:r w:rsidR="00066267" w:rsidRPr="00D8087F">
              <w:rPr>
                <w:rFonts w:asciiTheme="minorHAnsi" w:hAnsiTheme="minorHAnsi" w:cstheme="minorBidi"/>
                <w:color w:val="auto"/>
                <w:lang w:val="en-IN"/>
              </w:rPr>
              <w:t xml:space="preserve">CPQ </w:t>
            </w:r>
            <w:r w:rsidRPr="00D8087F">
              <w:rPr>
                <w:rFonts w:asciiTheme="minorHAnsi" w:hAnsiTheme="minorHAnsi" w:cstheme="minorBidi"/>
                <w:color w:val="auto"/>
                <w:lang w:val="en-IN"/>
              </w:rPr>
              <w:t>Users,</w:t>
            </w:r>
          </w:p>
          <w:p w14:paraId="2020CD0A" w14:textId="77777777" w:rsidR="00012EE9" w:rsidRPr="00D8087F" w:rsidRDefault="00012EE9">
            <w:pPr>
              <w:pStyle w:val="BodyTextLB"/>
              <w:rPr>
                <w:rFonts w:asciiTheme="minorHAnsi" w:hAnsiTheme="minorHAnsi" w:cstheme="minorBidi"/>
                <w:color w:val="auto"/>
                <w:lang w:val="en-IN"/>
              </w:rPr>
            </w:pPr>
          </w:p>
          <w:p w14:paraId="2B8C139A" w14:textId="01952E3D" w:rsidR="00650C79" w:rsidRDefault="00066267" w:rsidP="002416B7">
            <w:pPr>
              <w:pStyle w:val="BodyTextLB"/>
              <w:rPr>
                <w:rFonts w:asciiTheme="minorHAnsi" w:hAnsiTheme="minorHAnsi" w:cstheme="minorBidi"/>
                <w:color w:val="auto"/>
                <w:lang w:val="en-IN"/>
              </w:rPr>
            </w:pPr>
            <w:r w:rsidRPr="00D8087F">
              <w:rPr>
                <w:rFonts w:asciiTheme="minorHAnsi" w:hAnsiTheme="minorHAnsi" w:cstheme="minorBidi"/>
                <w:color w:val="auto"/>
                <w:lang w:val="en-IN"/>
              </w:rPr>
              <w:t xml:space="preserve">We are excited to announce the implementation of the </w:t>
            </w:r>
            <w:r w:rsidR="00FB1CBE">
              <w:rPr>
                <w:rFonts w:asciiTheme="minorHAnsi" w:hAnsiTheme="minorHAnsi" w:cstheme="minorBidi"/>
                <w:b/>
                <w:bCs/>
                <w:color w:val="auto"/>
                <w:lang w:val="en-IN"/>
              </w:rPr>
              <w:t>APRIL</w:t>
            </w:r>
            <w:r w:rsidRPr="00D8087F">
              <w:rPr>
                <w:rFonts w:asciiTheme="minorHAnsi" w:hAnsiTheme="minorHAnsi" w:cstheme="minorBidi"/>
                <w:color w:val="auto"/>
                <w:lang w:val="en-IN"/>
              </w:rPr>
              <w:t xml:space="preserve"> Release changes for Oracle CPQ. These updates bring new features and improvements to enhance your quoting process. Below are the key updates:</w:t>
            </w:r>
          </w:p>
          <w:p w14:paraId="006B0CB4" w14:textId="77777777" w:rsidR="002416B7" w:rsidRDefault="002416B7" w:rsidP="002416B7">
            <w:pPr>
              <w:pStyle w:val="BodyTextLB"/>
              <w:rPr>
                <w:rFonts w:asciiTheme="minorHAnsi" w:hAnsiTheme="minorHAnsi" w:cstheme="minorBidi"/>
                <w:color w:val="auto"/>
                <w:lang w:val="en-IN"/>
              </w:rPr>
            </w:pPr>
          </w:p>
          <w:p w14:paraId="11B053FE" w14:textId="77777777" w:rsidR="002416B7" w:rsidRDefault="002416B7" w:rsidP="002416B7">
            <w:pPr>
              <w:pStyle w:val="BodyTextLB"/>
              <w:rPr>
                <w:lang w:val="en-IN"/>
              </w:rPr>
            </w:pPr>
          </w:p>
          <w:p w14:paraId="5EBC2BFE" w14:textId="77777777" w:rsidR="009E7B02" w:rsidRPr="002416B7" w:rsidRDefault="009E7B02" w:rsidP="009E7B02">
            <w:pPr>
              <w:ind w:left="720"/>
              <w:rPr>
                <w:lang w:val="en-IN"/>
              </w:rPr>
            </w:pPr>
          </w:p>
          <w:p w14:paraId="6CCFDD7F" w14:textId="3B18D615" w:rsidR="00596AA6" w:rsidRPr="00596AA6" w:rsidRDefault="00596AA6" w:rsidP="00596AA6">
            <w:pPr>
              <w:pStyle w:val="ListParagraph"/>
              <w:numPr>
                <w:ilvl w:val="0"/>
                <w:numId w:val="105"/>
              </w:numPr>
              <w:tabs>
                <w:tab w:val="num" w:pos="720"/>
              </w:tabs>
              <w:rPr>
                <w:rFonts w:cstheme="minorHAnsi"/>
                <w:b/>
                <w:bCs/>
                <w:color w:val="ED7D31"/>
                <w:lang w:val="en-IN"/>
              </w:rPr>
            </w:pPr>
            <w:r w:rsidRPr="00596AA6">
              <w:rPr>
                <w:rFonts w:cstheme="minorHAnsi"/>
                <w:b/>
                <w:bCs/>
                <w:color w:val="ED7D31"/>
                <w:lang w:val="en-IN"/>
              </w:rPr>
              <w:t>Enhancements to Quote PDF Report</w:t>
            </w:r>
          </w:p>
          <w:p w14:paraId="168AF64E" w14:textId="77777777" w:rsidR="00596AA6" w:rsidRDefault="00596AA6" w:rsidP="00596AA6">
            <w:pPr>
              <w:ind w:left="360"/>
              <w:rPr>
                <w:lang w:val="en-IN"/>
              </w:rPr>
            </w:pPr>
          </w:p>
          <w:p w14:paraId="531140D8" w14:textId="77230BDC" w:rsidR="00596AA6" w:rsidRPr="00596AA6" w:rsidRDefault="00596AA6" w:rsidP="00596AA6">
            <w:pPr>
              <w:ind w:left="360"/>
              <w:rPr>
                <w:lang w:val="en-IN"/>
              </w:rPr>
            </w:pPr>
            <w:r w:rsidRPr="00596AA6">
              <w:rPr>
                <w:lang w:val="en-IN"/>
              </w:rPr>
              <w:t xml:space="preserve">1.1 </w:t>
            </w:r>
            <w:r w:rsidRPr="00596AA6">
              <w:rPr>
                <w:b/>
                <w:bCs/>
                <w:lang w:val="en-IN"/>
              </w:rPr>
              <w:t>Option to Hide "Terms &amp; Conditions" Section</w:t>
            </w:r>
          </w:p>
          <w:p w14:paraId="57F16F3E" w14:textId="77777777" w:rsidR="00596AA6" w:rsidRPr="00596AA6" w:rsidRDefault="00596AA6" w:rsidP="00596AA6">
            <w:pPr>
              <w:numPr>
                <w:ilvl w:val="0"/>
                <w:numId w:val="110"/>
              </w:numPr>
              <w:tabs>
                <w:tab w:val="num" w:pos="720"/>
              </w:tabs>
              <w:rPr>
                <w:lang w:val="en-IN"/>
              </w:rPr>
            </w:pPr>
            <w:r w:rsidRPr="00596AA6">
              <w:rPr>
                <w:lang w:val="en-IN"/>
              </w:rPr>
              <w:t xml:space="preserve">Users can now choose to hide the </w:t>
            </w:r>
            <w:r w:rsidRPr="00596AA6">
              <w:rPr>
                <w:b/>
                <w:bCs/>
                <w:lang w:val="en-IN"/>
              </w:rPr>
              <w:t>"Terms &amp; Conditions"</w:t>
            </w:r>
            <w:r w:rsidRPr="00596AA6">
              <w:rPr>
                <w:lang w:val="en-IN"/>
              </w:rPr>
              <w:t xml:space="preserve"> section on the Quote PDF Report.</w:t>
            </w:r>
          </w:p>
          <w:p w14:paraId="64457005" w14:textId="77777777" w:rsidR="00596AA6" w:rsidRDefault="00596AA6" w:rsidP="00596AA6">
            <w:pPr>
              <w:numPr>
                <w:ilvl w:val="0"/>
                <w:numId w:val="110"/>
              </w:numPr>
              <w:tabs>
                <w:tab w:val="num" w:pos="720"/>
              </w:tabs>
              <w:rPr>
                <w:lang w:val="en-IN"/>
              </w:rPr>
            </w:pPr>
            <w:r w:rsidRPr="00596AA6">
              <w:rPr>
                <w:lang w:val="en-IN"/>
              </w:rPr>
              <w:t xml:space="preserve">This option is available under the </w:t>
            </w:r>
            <w:r w:rsidRPr="00596AA6">
              <w:rPr>
                <w:b/>
                <w:bCs/>
                <w:lang w:val="en-IN"/>
              </w:rPr>
              <w:t>"Assumptions"</w:t>
            </w:r>
            <w:r w:rsidRPr="00596AA6">
              <w:rPr>
                <w:lang w:val="en-IN"/>
              </w:rPr>
              <w:t xml:space="preserve"> section.</w:t>
            </w:r>
          </w:p>
          <w:p w14:paraId="032BCEB2" w14:textId="77777777" w:rsidR="00FD4107" w:rsidRDefault="00FD4107" w:rsidP="00FD4107">
            <w:pPr>
              <w:ind w:left="1080"/>
              <w:rPr>
                <w:lang w:val="en-IN"/>
              </w:rPr>
            </w:pPr>
          </w:p>
          <w:p w14:paraId="47C5C016" w14:textId="625EDA02" w:rsidR="00FD4107" w:rsidRDefault="00FD4107" w:rsidP="00FD4107">
            <w:pPr>
              <w:ind w:left="720"/>
              <w:rPr>
                <w:lang w:val="en-IN"/>
              </w:rPr>
            </w:pPr>
            <w:r w:rsidRPr="00FD4107">
              <w:rPr>
                <w:noProof/>
                <w:lang w:val="en-IN"/>
              </w:rPr>
              <w:drawing>
                <wp:inline distT="0" distB="0" distL="0" distR="0" wp14:anchorId="6BDE6A65" wp14:editId="4EA4A591">
                  <wp:extent cx="5029902" cy="428685"/>
                  <wp:effectExtent l="0" t="0" r="0" b="9525"/>
                  <wp:docPr id="18541644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16445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902" cy="42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80430E" w14:textId="77777777" w:rsidR="00FD4107" w:rsidRPr="00596AA6" w:rsidRDefault="00FD4107" w:rsidP="00FD4107">
            <w:pPr>
              <w:rPr>
                <w:lang w:val="en-IN"/>
              </w:rPr>
            </w:pPr>
          </w:p>
          <w:p w14:paraId="56E74921" w14:textId="77777777" w:rsidR="00596AA6" w:rsidRPr="00596AA6" w:rsidRDefault="00596AA6" w:rsidP="00505427">
            <w:pPr>
              <w:ind w:left="360"/>
              <w:rPr>
                <w:lang w:val="en-IN"/>
              </w:rPr>
            </w:pPr>
            <w:r w:rsidRPr="00596AA6">
              <w:rPr>
                <w:lang w:val="en-IN"/>
              </w:rPr>
              <w:t xml:space="preserve">1.2 </w:t>
            </w:r>
            <w:r w:rsidRPr="00596AA6">
              <w:rPr>
                <w:b/>
                <w:bCs/>
                <w:lang w:val="en-IN"/>
              </w:rPr>
              <w:t>Updated Footer Note</w:t>
            </w:r>
          </w:p>
          <w:p w14:paraId="01ED649D" w14:textId="3B5DEF06" w:rsidR="00596AA6" w:rsidRDefault="00596AA6" w:rsidP="00596AA6">
            <w:pPr>
              <w:numPr>
                <w:ilvl w:val="0"/>
                <w:numId w:val="111"/>
              </w:numPr>
              <w:tabs>
                <w:tab w:val="num" w:pos="720"/>
              </w:tabs>
              <w:rPr>
                <w:lang w:val="en-IN"/>
              </w:rPr>
            </w:pPr>
            <w:r w:rsidRPr="00596AA6">
              <w:rPr>
                <w:lang w:val="en-IN"/>
              </w:rPr>
              <w:t xml:space="preserve">When "Terms &amp; Conditions" are hidden, </w:t>
            </w:r>
            <w:r w:rsidR="00FD4107" w:rsidRPr="00596AA6">
              <w:rPr>
                <w:lang w:val="en-IN"/>
              </w:rPr>
              <w:t xml:space="preserve">a </w:t>
            </w:r>
            <w:r w:rsidR="00FD4107" w:rsidRPr="00FD4107">
              <w:rPr>
                <w:b/>
                <w:bCs/>
                <w:lang w:val="en-IN"/>
              </w:rPr>
              <w:t>footer</w:t>
            </w:r>
            <w:r w:rsidRPr="00596AA6">
              <w:rPr>
                <w:b/>
                <w:bCs/>
                <w:lang w:val="en-IN"/>
              </w:rPr>
              <w:t xml:space="preserve"> note</w:t>
            </w:r>
            <w:r w:rsidRPr="00596AA6">
              <w:rPr>
                <w:lang w:val="en-IN"/>
              </w:rPr>
              <w:t xml:space="preserve"> </w:t>
            </w:r>
            <w:r w:rsidR="00F46A32">
              <w:rPr>
                <w:lang w:val="en-IN"/>
              </w:rPr>
              <w:t>“</w:t>
            </w:r>
            <w:r w:rsidR="00F46A32" w:rsidRPr="00F46A32">
              <w:rPr>
                <w:i/>
                <w:iCs/>
              </w:rPr>
              <w:t>This quote and the related Services are governed by the Agreement</w:t>
            </w:r>
            <w:r w:rsidR="00F46A32">
              <w:t>”</w:t>
            </w:r>
            <w:r w:rsidR="00F46A32" w:rsidRPr="00596AA6">
              <w:rPr>
                <w:lang w:val="en-IN"/>
              </w:rPr>
              <w:t xml:space="preserve"> will</w:t>
            </w:r>
            <w:r w:rsidRPr="00596AA6">
              <w:rPr>
                <w:lang w:val="en-IN"/>
              </w:rPr>
              <w:t xml:space="preserve"> be displayed on the Quote PDF Report</w:t>
            </w:r>
            <w:r w:rsidR="00FD4107">
              <w:rPr>
                <w:lang w:val="en-IN"/>
              </w:rPr>
              <w:t xml:space="preserve"> as below</w:t>
            </w:r>
          </w:p>
          <w:p w14:paraId="67484787" w14:textId="47443E50" w:rsidR="00FD4107" w:rsidRPr="00596AA6" w:rsidRDefault="00FD4107" w:rsidP="00FD4107">
            <w:pPr>
              <w:ind w:left="720"/>
              <w:rPr>
                <w:lang w:val="en-IN"/>
              </w:rPr>
            </w:pPr>
            <w:r w:rsidRPr="00FD4107">
              <w:rPr>
                <w:noProof/>
                <w:lang w:val="en-IN"/>
              </w:rPr>
              <w:drawing>
                <wp:inline distT="0" distB="0" distL="0" distR="0" wp14:anchorId="20174FF1" wp14:editId="396291F7">
                  <wp:extent cx="5943600" cy="744220"/>
                  <wp:effectExtent l="0" t="0" r="0" b="0"/>
                  <wp:docPr id="8463983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39837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ED3892" w14:textId="77777777" w:rsidR="00FD4107" w:rsidRDefault="00FD4107" w:rsidP="00505427">
            <w:pPr>
              <w:ind w:left="360"/>
              <w:rPr>
                <w:lang w:val="en-IN"/>
              </w:rPr>
            </w:pPr>
          </w:p>
          <w:p w14:paraId="067D5BE5" w14:textId="77777777" w:rsidR="00FD4107" w:rsidRDefault="00FD4107" w:rsidP="00505427">
            <w:pPr>
              <w:ind w:left="360"/>
              <w:rPr>
                <w:lang w:val="en-IN"/>
              </w:rPr>
            </w:pPr>
          </w:p>
          <w:p w14:paraId="0B39848D" w14:textId="1A9FFB6E" w:rsidR="00596AA6" w:rsidRPr="00596AA6" w:rsidRDefault="00596AA6" w:rsidP="00505427">
            <w:pPr>
              <w:ind w:left="360"/>
              <w:rPr>
                <w:lang w:val="en-IN"/>
              </w:rPr>
            </w:pPr>
            <w:r w:rsidRPr="00596AA6">
              <w:rPr>
                <w:lang w:val="en-IN"/>
              </w:rPr>
              <w:t xml:space="preserve">1.3 </w:t>
            </w:r>
            <w:r w:rsidRPr="00596AA6">
              <w:rPr>
                <w:b/>
                <w:bCs/>
                <w:lang w:val="en-IN"/>
              </w:rPr>
              <w:t>Word Categories Information on Main Page</w:t>
            </w:r>
          </w:p>
          <w:p w14:paraId="389EBA77" w14:textId="77777777" w:rsidR="00596AA6" w:rsidRDefault="00596AA6" w:rsidP="00596AA6">
            <w:pPr>
              <w:numPr>
                <w:ilvl w:val="0"/>
                <w:numId w:val="112"/>
              </w:numPr>
              <w:tabs>
                <w:tab w:val="num" w:pos="720"/>
              </w:tabs>
              <w:rPr>
                <w:lang w:val="en-IN"/>
              </w:rPr>
            </w:pPr>
            <w:r w:rsidRPr="00596AA6">
              <w:rPr>
                <w:b/>
                <w:bCs/>
                <w:lang w:val="en-IN"/>
              </w:rPr>
              <w:t>"Word Categories Information"</w:t>
            </w:r>
            <w:r w:rsidRPr="00596AA6">
              <w:rPr>
                <w:lang w:val="en-IN"/>
              </w:rPr>
              <w:t xml:space="preserve"> details are now displayed on the </w:t>
            </w:r>
            <w:r w:rsidRPr="00596AA6">
              <w:rPr>
                <w:b/>
                <w:bCs/>
                <w:lang w:val="en-IN"/>
              </w:rPr>
              <w:t>main page</w:t>
            </w:r>
            <w:r w:rsidRPr="00596AA6">
              <w:rPr>
                <w:lang w:val="en-IN"/>
              </w:rPr>
              <w:t xml:space="preserve"> of the Quote PDF Report.</w:t>
            </w:r>
          </w:p>
          <w:p w14:paraId="3F1C8EAD" w14:textId="77777777" w:rsidR="00F46A32" w:rsidRDefault="00F46A32" w:rsidP="00F46A32">
            <w:pPr>
              <w:ind w:left="1080"/>
              <w:rPr>
                <w:lang w:val="en-IN"/>
              </w:rPr>
            </w:pPr>
          </w:p>
          <w:p w14:paraId="09BEA52D" w14:textId="77777777" w:rsidR="00F46A32" w:rsidRDefault="00F46A32" w:rsidP="00F46A32">
            <w:pPr>
              <w:ind w:left="1080"/>
              <w:rPr>
                <w:lang w:val="en-IN"/>
              </w:rPr>
            </w:pPr>
          </w:p>
          <w:p w14:paraId="3E0E1787" w14:textId="34C3C549" w:rsidR="00F46A32" w:rsidRPr="00596AA6" w:rsidRDefault="00F46A32" w:rsidP="00F46A32">
            <w:pPr>
              <w:ind w:left="720"/>
              <w:rPr>
                <w:lang w:val="en-IN"/>
              </w:rPr>
            </w:pPr>
            <w:r w:rsidRPr="00F46A32">
              <w:rPr>
                <w:noProof/>
                <w:lang w:val="en-IN"/>
              </w:rPr>
              <w:drawing>
                <wp:inline distT="0" distB="0" distL="0" distR="0" wp14:anchorId="55744FD2" wp14:editId="6A26FE02">
                  <wp:extent cx="5943600" cy="5237480"/>
                  <wp:effectExtent l="0" t="0" r="0" b="1270"/>
                  <wp:docPr id="10647644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76440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23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3CCB2F" w14:textId="77777777" w:rsidR="00F46A32" w:rsidRDefault="00F46A32" w:rsidP="00505427">
            <w:pPr>
              <w:ind w:left="360"/>
              <w:rPr>
                <w:lang w:val="en-IN"/>
              </w:rPr>
            </w:pPr>
          </w:p>
          <w:p w14:paraId="1766C184" w14:textId="77777777" w:rsidR="00F46A32" w:rsidRDefault="00F46A32" w:rsidP="00505427">
            <w:pPr>
              <w:ind w:left="360"/>
              <w:rPr>
                <w:lang w:val="en-IN"/>
              </w:rPr>
            </w:pPr>
          </w:p>
          <w:p w14:paraId="03C3C0B9" w14:textId="77777777" w:rsidR="00F46A32" w:rsidRDefault="00F46A32" w:rsidP="00505427">
            <w:pPr>
              <w:ind w:left="360"/>
              <w:rPr>
                <w:lang w:val="en-IN"/>
              </w:rPr>
            </w:pPr>
          </w:p>
          <w:p w14:paraId="31C60D74" w14:textId="77777777" w:rsidR="00F46A32" w:rsidRDefault="00F46A32" w:rsidP="00505427">
            <w:pPr>
              <w:ind w:left="360"/>
              <w:rPr>
                <w:lang w:val="en-IN"/>
              </w:rPr>
            </w:pPr>
          </w:p>
          <w:p w14:paraId="71DDC948" w14:textId="77777777" w:rsidR="00F46A32" w:rsidRDefault="00F46A32" w:rsidP="00505427">
            <w:pPr>
              <w:ind w:left="360"/>
              <w:rPr>
                <w:lang w:val="en-IN"/>
              </w:rPr>
            </w:pPr>
          </w:p>
          <w:p w14:paraId="167C4B96" w14:textId="77777777" w:rsidR="00F46A32" w:rsidRDefault="00F46A32" w:rsidP="00505427">
            <w:pPr>
              <w:ind w:left="360"/>
              <w:rPr>
                <w:lang w:val="en-IN"/>
              </w:rPr>
            </w:pPr>
          </w:p>
          <w:p w14:paraId="0FBCD659" w14:textId="77777777" w:rsidR="00F46A32" w:rsidRDefault="00F46A32" w:rsidP="00505427">
            <w:pPr>
              <w:ind w:left="360"/>
              <w:rPr>
                <w:lang w:val="en-IN"/>
              </w:rPr>
            </w:pPr>
          </w:p>
          <w:p w14:paraId="3C643C44" w14:textId="396C6DCB" w:rsidR="00596AA6" w:rsidRPr="00596AA6" w:rsidRDefault="00596AA6" w:rsidP="00505427">
            <w:pPr>
              <w:ind w:left="360"/>
              <w:rPr>
                <w:lang w:val="en-IN"/>
              </w:rPr>
            </w:pPr>
            <w:r w:rsidRPr="00596AA6">
              <w:rPr>
                <w:lang w:val="en-IN"/>
              </w:rPr>
              <w:t xml:space="preserve">1.4 </w:t>
            </w:r>
            <w:r w:rsidRPr="00596AA6">
              <w:rPr>
                <w:b/>
                <w:bCs/>
                <w:lang w:val="en-IN"/>
              </w:rPr>
              <w:t>Custom Confidentiality Notice</w:t>
            </w:r>
          </w:p>
          <w:p w14:paraId="6C68CD79" w14:textId="77777777" w:rsidR="00596AA6" w:rsidRPr="00596AA6" w:rsidRDefault="00596AA6" w:rsidP="00596AA6">
            <w:pPr>
              <w:numPr>
                <w:ilvl w:val="0"/>
                <w:numId w:val="113"/>
              </w:numPr>
              <w:tabs>
                <w:tab w:val="num" w:pos="720"/>
              </w:tabs>
              <w:rPr>
                <w:lang w:val="en-IN"/>
              </w:rPr>
            </w:pPr>
            <w:r w:rsidRPr="00596AA6">
              <w:rPr>
                <w:lang w:val="en-IN"/>
              </w:rPr>
              <w:t xml:space="preserve">Users can set a </w:t>
            </w:r>
            <w:r w:rsidRPr="00596AA6">
              <w:rPr>
                <w:b/>
                <w:bCs/>
                <w:lang w:val="en-IN"/>
              </w:rPr>
              <w:t>custom text</w:t>
            </w:r>
            <w:r w:rsidRPr="00596AA6">
              <w:rPr>
                <w:lang w:val="en-IN"/>
              </w:rPr>
              <w:t xml:space="preserve"> for the </w:t>
            </w:r>
            <w:r w:rsidRPr="00596AA6">
              <w:rPr>
                <w:b/>
                <w:bCs/>
                <w:lang w:val="en-IN"/>
              </w:rPr>
              <w:t>Confidentiality Notice</w:t>
            </w:r>
            <w:r w:rsidRPr="00596AA6">
              <w:rPr>
                <w:lang w:val="en-IN"/>
              </w:rPr>
              <w:t>.</w:t>
            </w:r>
          </w:p>
          <w:p w14:paraId="0B9F93D2" w14:textId="77777777" w:rsidR="00596AA6" w:rsidRPr="00596AA6" w:rsidRDefault="00596AA6" w:rsidP="00596AA6">
            <w:pPr>
              <w:numPr>
                <w:ilvl w:val="0"/>
                <w:numId w:val="113"/>
              </w:numPr>
              <w:tabs>
                <w:tab w:val="num" w:pos="720"/>
              </w:tabs>
              <w:rPr>
                <w:lang w:val="en-IN"/>
              </w:rPr>
            </w:pPr>
            <w:r w:rsidRPr="00596AA6">
              <w:rPr>
                <w:lang w:val="en-IN"/>
              </w:rPr>
              <w:t xml:space="preserve">To update the text, submit a </w:t>
            </w:r>
            <w:r w:rsidRPr="00596AA6">
              <w:rPr>
                <w:b/>
                <w:bCs/>
                <w:lang w:val="en-IN"/>
              </w:rPr>
              <w:t>Service Request</w:t>
            </w:r>
            <w:r w:rsidRPr="00596AA6">
              <w:rPr>
                <w:lang w:val="en-IN"/>
              </w:rPr>
              <w:t xml:space="preserve"> to the </w:t>
            </w:r>
            <w:r w:rsidRPr="00596AA6">
              <w:rPr>
                <w:b/>
                <w:bCs/>
                <w:lang w:val="en-IN"/>
              </w:rPr>
              <w:t>Quoting Operations Support Team</w:t>
            </w:r>
            <w:r w:rsidRPr="00596AA6">
              <w:rPr>
                <w:lang w:val="en-IN"/>
              </w:rPr>
              <w:t>.</w:t>
            </w:r>
          </w:p>
          <w:p w14:paraId="03F69252" w14:textId="77777777" w:rsidR="00596AA6" w:rsidRPr="00596AA6" w:rsidRDefault="00596AA6" w:rsidP="00596AA6">
            <w:pPr>
              <w:numPr>
                <w:ilvl w:val="0"/>
                <w:numId w:val="113"/>
              </w:numPr>
              <w:tabs>
                <w:tab w:val="num" w:pos="720"/>
              </w:tabs>
              <w:rPr>
                <w:lang w:val="en-IN"/>
              </w:rPr>
            </w:pPr>
            <w:r w:rsidRPr="00596AA6">
              <w:rPr>
                <w:lang w:val="en-IN"/>
              </w:rPr>
              <w:t xml:space="preserve">Once set at the </w:t>
            </w:r>
            <w:r w:rsidRPr="00596AA6">
              <w:rPr>
                <w:b/>
                <w:bCs/>
                <w:lang w:val="en-IN"/>
              </w:rPr>
              <w:t>Price List</w:t>
            </w:r>
            <w:r w:rsidRPr="00596AA6">
              <w:rPr>
                <w:lang w:val="en-IN"/>
              </w:rPr>
              <w:t xml:space="preserve"> level, it will be automatically imported into associated quotes.</w:t>
            </w:r>
          </w:p>
          <w:p w14:paraId="267F46FE" w14:textId="77777777" w:rsidR="00596AA6" w:rsidRDefault="00596AA6" w:rsidP="00596AA6">
            <w:pPr>
              <w:ind w:left="720"/>
              <w:rPr>
                <w:lang w:val="en-IN"/>
              </w:rPr>
            </w:pPr>
          </w:p>
          <w:p w14:paraId="18F73AF1" w14:textId="1E2F9712" w:rsidR="009E7B02" w:rsidRDefault="008C028C" w:rsidP="009E7B02">
            <w:pPr>
              <w:rPr>
                <w:lang w:val="en-IN"/>
              </w:rPr>
            </w:pPr>
            <w:r>
              <w:rPr>
                <w:lang w:val="en-IN"/>
              </w:rPr>
              <w:t xml:space="preserve">    </w:t>
            </w:r>
            <w:r w:rsidRPr="008C028C">
              <w:rPr>
                <w:noProof/>
                <w:lang w:val="en-IN"/>
              </w:rPr>
              <w:drawing>
                <wp:inline distT="0" distB="0" distL="0" distR="0" wp14:anchorId="22C35F96" wp14:editId="3C36D35C">
                  <wp:extent cx="5943600" cy="3580765"/>
                  <wp:effectExtent l="0" t="0" r="0" b="635"/>
                  <wp:docPr id="13670776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07761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8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24E8AD" w14:textId="169DE25D" w:rsidR="009E7B02" w:rsidRDefault="009E7B02" w:rsidP="009E7B02">
            <w:pPr>
              <w:rPr>
                <w:noProof/>
                <w:lang w:val="en-IN"/>
              </w:rPr>
            </w:pPr>
          </w:p>
          <w:p w14:paraId="5AB7A321" w14:textId="77777777" w:rsidR="00505427" w:rsidRDefault="00505427" w:rsidP="009E7B02">
            <w:pPr>
              <w:rPr>
                <w:noProof/>
                <w:lang w:val="en-IN"/>
              </w:rPr>
            </w:pPr>
          </w:p>
          <w:p w14:paraId="36D37C21" w14:textId="77777777" w:rsidR="00505427" w:rsidRDefault="00505427" w:rsidP="009E7B02">
            <w:pPr>
              <w:rPr>
                <w:lang w:val="en-IN"/>
              </w:rPr>
            </w:pPr>
          </w:p>
          <w:p w14:paraId="7DA2B6FE" w14:textId="77777777" w:rsidR="009E7B02" w:rsidRPr="002416B7" w:rsidRDefault="009E7B02" w:rsidP="009E7B02">
            <w:pPr>
              <w:rPr>
                <w:lang w:val="en-IN"/>
              </w:rPr>
            </w:pPr>
          </w:p>
          <w:p w14:paraId="54623C59" w14:textId="77777777" w:rsidR="009E7B02" w:rsidRDefault="009E7B02" w:rsidP="00596AA6">
            <w:pPr>
              <w:tabs>
                <w:tab w:val="num" w:pos="720"/>
              </w:tabs>
              <w:rPr>
                <w:lang w:val="en-IN"/>
              </w:rPr>
            </w:pPr>
          </w:p>
          <w:p w14:paraId="5A21A398" w14:textId="05DE1AF7" w:rsidR="00C614D1" w:rsidRPr="002416B7" w:rsidRDefault="00C614D1" w:rsidP="00596AA6">
            <w:pPr>
              <w:tabs>
                <w:tab w:val="num" w:pos="720"/>
              </w:tabs>
              <w:rPr>
                <w:lang w:val="en-IN"/>
              </w:rPr>
            </w:pPr>
          </w:p>
        </w:tc>
      </w:tr>
      <w:tr w:rsidR="00FD4107" w14:paraId="77768D73" w14:textId="77777777" w:rsidTr="002416B7">
        <w:trPr>
          <w:trHeight w:val="5382"/>
          <w:jc w:val="center"/>
        </w:trPr>
        <w:tc>
          <w:tcPr>
            <w:tcW w:w="9360" w:type="dxa"/>
            <w:vAlign w:val="center"/>
          </w:tcPr>
          <w:p w14:paraId="2B23C82B" w14:textId="077F710E" w:rsidR="0007119A" w:rsidRPr="0007119A" w:rsidRDefault="0007119A" w:rsidP="0007119A">
            <w:pPr>
              <w:pStyle w:val="ListParagraph"/>
              <w:numPr>
                <w:ilvl w:val="0"/>
                <w:numId w:val="105"/>
              </w:numPr>
              <w:tabs>
                <w:tab w:val="num" w:pos="720"/>
              </w:tabs>
              <w:rPr>
                <w:rFonts w:cstheme="minorHAnsi"/>
                <w:b/>
                <w:bCs/>
                <w:color w:val="ED7D31"/>
                <w:lang w:val="en-IN"/>
              </w:rPr>
            </w:pPr>
            <w:r w:rsidRPr="0007119A">
              <w:rPr>
                <w:rFonts w:cstheme="minorHAnsi"/>
                <w:b/>
                <w:bCs/>
                <w:color w:val="ED7D31"/>
              </w:rPr>
              <w:lastRenderedPageBreak/>
              <w:t>Fuzzy Grid Export Enhancements</w:t>
            </w:r>
          </w:p>
          <w:p w14:paraId="16C2F4F6" w14:textId="77777777" w:rsidR="0007119A" w:rsidRDefault="0007119A" w:rsidP="0007119A">
            <w:pPr>
              <w:ind w:left="360"/>
              <w:rPr>
                <w:lang w:val="en-IN"/>
              </w:rPr>
            </w:pPr>
          </w:p>
          <w:p w14:paraId="75FB7818" w14:textId="77777777" w:rsidR="0007119A" w:rsidRPr="0007119A" w:rsidRDefault="0007119A" w:rsidP="0007119A">
            <w:pPr>
              <w:ind w:left="360"/>
              <w:rPr>
                <w:lang w:val="en-IN"/>
              </w:rPr>
            </w:pPr>
            <w:r w:rsidRPr="0007119A">
              <w:rPr>
                <w:lang w:val="en-IN"/>
              </w:rPr>
              <w:t xml:space="preserve">2.1 </w:t>
            </w:r>
            <w:r w:rsidRPr="0007119A">
              <w:rPr>
                <w:b/>
                <w:bCs/>
                <w:lang w:val="en-IN"/>
              </w:rPr>
              <w:t>Support for Duplicate Lines</w:t>
            </w:r>
          </w:p>
          <w:p w14:paraId="4B3B1892" w14:textId="77777777" w:rsidR="0007119A" w:rsidRPr="0007119A" w:rsidRDefault="0007119A" w:rsidP="0007119A">
            <w:pPr>
              <w:numPr>
                <w:ilvl w:val="0"/>
                <w:numId w:val="114"/>
              </w:numPr>
              <w:ind w:left="1080"/>
              <w:rPr>
                <w:lang w:val="en-IN"/>
              </w:rPr>
            </w:pPr>
            <w:r w:rsidRPr="0007119A">
              <w:rPr>
                <w:lang w:val="en-IN"/>
              </w:rPr>
              <w:t xml:space="preserve">Users can set </w:t>
            </w:r>
            <w:r w:rsidRPr="0007119A">
              <w:rPr>
                <w:b/>
                <w:bCs/>
                <w:lang w:val="en-IN"/>
              </w:rPr>
              <w:t>different fuzzy percentages</w:t>
            </w:r>
            <w:r w:rsidRPr="0007119A">
              <w:rPr>
                <w:lang w:val="en-IN"/>
              </w:rPr>
              <w:t xml:space="preserve"> to differentiate </w:t>
            </w:r>
            <w:r w:rsidRPr="0007119A">
              <w:rPr>
                <w:b/>
                <w:bCs/>
                <w:lang w:val="en-IN"/>
              </w:rPr>
              <w:t>duplicate lines</w:t>
            </w:r>
            <w:r w:rsidRPr="0007119A">
              <w:rPr>
                <w:lang w:val="en-IN"/>
              </w:rPr>
              <w:t xml:space="preserve"> in the quote.</w:t>
            </w:r>
          </w:p>
          <w:p w14:paraId="352A6997" w14:textId="77777777" w:rsidR="0007119A" w:rsidRPr="0007119A" w:rsidRDefault="0007119A" w:rsidP="0007119A">
            <w:pPr>
              <w:ind w:left="360"/>
              <w:rPr>
                <w:lang w:val="en-IN"/>
              </w:rPr>
            </w:pPr>
            <w:r w:rsidRPr="0007119A">
              <w:rPr>
                <w:lang w:val="en-IN"/>
              </w:rPr>
              <w:t xml:space="preserve">2.2 </w:t>
            </w:r>
            <w:r w:rsidRPr="0007119A">
              <w:rPr>
                <w:b/>
                <w:bCs/>
                <w:lang w:val="en-IN"/>
              </w:rPr>
              <w:t>Support for "CHAR" UOM</w:t>
            </w:r>
          </w:p>
          <w:p w14:paraId="37218373" w14:textId="77777777" w:rsidR="0007119A" w:rsidRPr="0007119A" w:rsidRDefault="0007119A" w:rsidP="0007119A">
            <w:pPr>
              <w:numPr>
                <w:ilvl w:val="0"/>
                <w:numId w:val="115"/>
              </w:numPr>
              <w:ind w:left="1080"/>
              <w:rPr>
                <w:lang w:val="en-IN"/>
              </w:rPr>
            </w:pPr>
            <w:r w:rsidRPr="0007119A">
              <w:rPr>
                <w:b/>
                <w:bCs/>
                <w:lang w:val="en-IN"/>
              </w:rPr>
              <w:t>Fuzzy Grid Export</w:t>
            </w:r>
            <w:r w:rsidRPr="0007119A">
              <w:rPr>
                <w:lang w:val="en-IN"/>
              </w:rPr>
              <w:t xml:space="preserve"> now supports the </w:t>
            </w:r>
            <w:r w:rsidRPr="0007119A">
              <w:rPr>
                <w:b/>
                <w:bCs/>
                <w:lang w:val="en-IN"/>
              </w:rPr>
              <w:t>CHAR</w:t>
            </w:r>
            <w:r w:rsidRPr="0007119A">
              <w:rPr>
                <w:lang w:val="en-IN"/>
              </w:rPr>
              <w:t xml:space="preserve"> (Character) </w:t>
            </w:r>
            <w:r w:rsidRPr="0007119A">
              <w:rPr>
                <w:b/>
                <w:bCs/>
                <w:lang w:val="en-IN"/>
              </w:rPr>
              <w:t>Unit of Measure</w:t>
            </w:r>
            <w:r w:rsidRPr="0007119A">
              <w:rPr>
                <w:lang w:val="en-IN"/>
              </w:rPr>
              <w:t>.</w:t>
            </w:r>
          </w:p>
          <w:p w14:paraId="7F7CAC29" w14:textId="77777777" w:rsidR="00C614D1" w:rsidRDefault="00C614D1" w:rsidP="00C614D1">
            <w:pPr>
              <w:jc w:val="center"/>
              <w:rPr>
                <w:b/>
                <w:bCs/>
                <w:lang w:val="en-IN"/>
              </w:rPr>
            </w:pPr>
          </w:p>
          <w:p w14:paraId="6375EFD7" w14:textId="77777777" w:rsidR="00BD6EC3" w:rsidRDefault="0007119A" w:rsidP="00C614D1">
            <w:pPr>
              <w:rPr>
                <w:b/>
                <w:bCs/>
                <w:lang w:val="en-IN"/>
              </w:rPr>
            </w:pPr>
            <w:r w:rsidRPr="0007119A">
              <w:rPr>
                <w:rFonts w:cstheme="minorHAnsi"/>
                <w:b/>
                <w:bCs/>
                <w:color w:val="ED7D31"/>
              </w:rPr>
              <w:t>Note:</w:t>
            </w:r>
            <w:r w:rsidRPr="0007119A">
              <w:rPr>
                <w:lang w:val="en-IN"/>
              </w:rPr>
              <w:t xml:space="preserve"> This functionality is available only for the </w:t>
            </w:r>
            <w:r w:rsidRPr="0007119A">
              <w:rPr>
                <w:b/>
                <w:bCs/>
                <w:lang w:val="en-IN"/>
              </w:rPr>
              <w:t>Quoting Hub Team</w:t>
            </w:r>
            <w:r w:rsidRPr="0007119A">
              <w:rPr>
                <w:lang w:val="en-IN"/>
              </w:rPr>
              <w:t xml:space="preserve"> and </w:t>
            </w:r>
            <w:r w:rsidRPr="0007119A">
              <w:rPr>
                <w:b/>
                <w:bCs/>
                <w:lang w:val="en-IN"/>
              </w:rPr>
              <w:t xml:space="preserve">Quoting Operations Support </w:t>
            </w:r>
            <w:r w:rsidR="00C614D1">
              <w:rPr>
                <w:b/>
                <w:bCs/>
                <w:lang w:val="en-IN"/>
              </w:rPr>
              <w:t xml:space="preserve">Team    </w:t>
            </w:r>
          </w:p>
          <w:p w14:paraId="268099CF" w14:textId="77777777" w:rsidR="00BD6EC3" w:rsidRDefault="00BD6EC3" w:rsidP="00C614D1">
            <w:pPr>
              <w:rPr>
                <w:b/>
                <w:bCs/>
                <w:lang w:val="en-IN"/>
              </w:rPr>
            </w:pPr>
          </w:p>
          <w:p w14:paraId="3A69FEDE" w14:textId="206BEE50" w:rsidR="00BD6EC3" w:rsidRDefault="00BD6EC3" w:rsidP="00BD6EC3">
            <w:pPr>
              <w:pStyle w:val="ListParagraph"/>
              <w:numPr>
                <w:ilvl w:val="0"/>
                <w:numId w:val="105"/>
              </w:numPr>
              <w:rPr>
                <w:rFonts w:cstheme="minorHAnsi"/>
                <w:b/>
                <w:bCs/>
                <w:color w:val="ED7D31"/>
                <w:lang w:val="en-IN"/>
              </w:rPr>
            </w:pPr>
            <w:r w:rsidRPr="00BD6EC3">
              <w:rPr>
                <w:rFonts w:cstheme="minorHAnsi"/>
                <w:b/>
                <w:bCs/>
                <w:color w:val="ED7D31"/>
                <w:lang w:val="en-IN"/>
              </w:rPr>
              <w:t>Language Description Update</w:t>
            </w:r>
          </w:p>
          <w:p w14:paraId="57451694" w14:textId="7DACB61F" w:rsidR="00BD6EC3" w:rsidRPr="00BD6EC3" w:rsidRDefault="00BD6EC3" w:rsidP="00BD6EC3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 xml:space="preserve">            </w:t>
            </w:r>
            <w:r w:rsidRPr="00BD6EC3">
              <w:rPr>
                <w:b/>
                <w:bCs/>
                <w:lang w:val="en-IN"/>
              </w:rPr>
              <w:t xml:space="preserve"> Updated the description of:</w:t>
            </w:r>
          </w:p>
          <w:p w14:paraId="108005D5" w14:textId="77777777" w:rsidR="00BD6EC3" w:rsidRPr="00BD6EC3" w:rsidRDefault="00BD6EC3" w:rsidP="00BD6EC3">
            <w:pPr>
              <w:numPr>
                <w:ilvl w:val="0"/>
                <w:numId w:val="114"/>
              </w:numPr>
              <w:ind w:left="1080"/>
              <w:rPr>
                <w:lang w:val="en-IN"/>
              </w:rPr>
            </w:pPr>
            <w:r w:rsidRPr="00BD6EC3">
              <w:rPr>
                <w:lang w:val="en-IN"/>
              </w:rPr>
              <w:t xml:space="preserve">From: </w:t>
            </w:r>
            <w:r w:rsidRPr="00BD6EC3">
              <w:rPr>
                <w:b/>
                <w:bCs/>
                <w:lang w:val="en-IN"/>
              </w:rPr>
              <w:t>"Persian [Farsi] (Iran, Islamic Republic of)"</w:t>
            </w:r>
          </w:p>
          <w:p w14:paraId="63095108" w14:textId="2B6B47A9" w:rsidR="00FD4107" w:rsidRPr="00BD6EC3" w:rsidRDefault="00BD6EC3" w:rsidP="0002221E">
            <w:pPr>
              <w:numPr>
                <w:ilvl w:val="0"/>
                <w:numId w:val="114"/>
              </w:numPr>
              <w:ind w:left="1080"/>
              <w:rPr>
                <w:rFonts w:ascii="Lionbridge Sans" w:hAnsi="Lionbridge Sans"/>
                <w:color w:val="F26522"/>
                <w:sz w:val="32"/>
                <w:szCs w:val="32"/>
              </w:rPr>
            </w:pPr>
            <w:r w:rsidRPr="00BD6EC3">
              <w:rPr>
                <w:lang w:val="en-IN"/>
              </w:rPr>
              <w:t>To: "Persian [Farsi] (Iran, Islamic Republic)"</w:t>
            </w:r>
          </w:p>
        </w:tc>
      </w:tr>
      <w:tr w:rsidR="00C614D1" w14:paraId="775EFC2D" w14:textId="77777777" w:rsidTr="002416B7">
        <w:trPr>
          <w:trHeight w:val="5382"/>
          <w:jc w:val="center"/>
        </w:trPr>
        <w:tc>
          <w:tcPr>
            <w:tcW w:w="9360" w:type="dxa"/>
            <w:vAlign w:val="center"/>
          </w:tcPr>
          <w:p w14:paraId="1670905D" w14:textId="77777777" w:rsidR="00C614D1" w:rsidRPr="00C614D1" w:rsidRDefault="00C614D1" w:rsidP="00C614D1">
            <w:pPr>
              <w:rPr>
                <w:rFonts w:cstheme="minorHAnsi"/>
                <w:b/>
                <w:bCs/>
                <w:color w:val="ED7D31"/>
              </w:rPr>
            </w:pPr>
          </w:p>
        </w:tc>
      </w:tr>
    </w:tbl>
    <w:p w14:paraId="35D806E0" w14:textId="77777777" w:rsidR="002416B7" w:rsidRDefault="002416B7">
      <w:r>
        <w:br w:type="page"/>
      </w:r>
    </w:p>
    <w:p w14:paraId="01DB46BB" w14:textId="77777777" w:rsidR="002416B7" w:rsidRDefault="002416B7"/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94E34" w14:paraId="416C866C" w14:textId="77777777" w:rsidTr="002416B7">
        <w:trPr>
          <w:trHeight w:val="5382"/>
          <w:jc w:val="center"/>
        </w:trPr>
        <w:tc>
          <w:tcPr>
            <w:tcW w:w="9360" w:type="dxa"/>
            <w:vAlign w:val="center"/>
          </w:tcPr>
          <w:p w14:paraId="400CAD98" w14:textId="183EA1F6" w:rsidR="00F94E34" w:rsidRDefault="00F94E34" w:rsidP="00012EE9">
            <w:pPr>
              <w:rPr>
                <w:rFonts w:ascii="Lionbridge Sans" w:hAnsi="Lionbridge Sans"/>
                <w:color w:val="F26522"/>
                <w:sz w:val="32"/>
                <w:szCs w:val="32"/>
              </w:rPr>
            </w:pPr>
          </w:p>
        </w:tc>
      </w:tr>
    </w:tbl>
    <w:p w14:paraId="495610B7" w14:textId="77777777" w:rsidR="00650C79" w:rsidRDefault="00650C79"/>
    <w:p w14:paraId="7F53728C" w14:textId="77777777" w:rsidR="00650C79" w:rsidRDefault="00650C79"/>
    <w:p w14:paraId="225AF3F1" w14:textId="77777777" w:rsidR="00650C79" w:rsidRDefault="00650C79"/>
    <w:tbl>
      <w:tblPr>
        <w:tblW w:w="93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71D68" w:rsidRPr="00650C79" w14:paraId="616210AD" w14:textId="77777777" w:rsidTr="00650C79">
        <w:trPr>
          <w:trHeight w:val="5382"/>
          <w:jc w:val="center"/>
        </w:trPr>
        <w:tc>
          <w:tcPr>
            <w:tcW w:w="9360" w:type="dxa"/>
            <w:vAlign w:val="center"/>
          </w:tcPr>
          <w:p w14:paraId="6C78625A" w14:textId="27C42925" w:rsidR="00B71D68" w:rsidRPr="00650C79" w:rsidRDefault="00B71D68" w:rsidP="00012EE9">
            <w:pPr>
              <w:rPr>
                <w:rFonts w:ascii="Lionbridge Sans" w:hAnsi="Lionbridge Sans"/>
                <w:color w:val="F26522"/>
                <w:sz w:val="16"/>
                <w:szCs w:val="16"/>
              </w:rPr>
            </w:pPr>
          </w:p>
        </w:tc>
      </w:tr>
      <w:tr w:rsidR="00012EE9" w:rsidRPr="00650C79" w14:paraId="08819139" w14:textId="77777777" w:rsidTr="00650C79">
        <w:trPr>
          <w:jc w:val="center"/>
        </w:trPr>
        <w:tc>
          <w:tcPr>
            <w:tcW w:w="9360" w:type="dxa"/>
            <w:vAlign w:val="center"/>
            <w:hideMark/>
          </w:tcPr>
          <w:p w14:paraId="153E0CE6" w14:textId="0AE4F5EB" w:rsidR="00012EE9" w:rsidRPr="00650C79" w:rsidRDefault="00012EE9">
            <w:pPr>
              <w:pStyle w:val="BodyTextLB"/>
              <w:rPr>
                <w:sz w:val="16"/>
                <w:szCs w:val="16"/>
              </w:rPr>
            </w:pPr>
          </w:p>
        </w:tc>
      </w:tr>
    </w:tbl>
    <w:p w14:paraId="0847D560" w14:textId="3AD203C7" w:rsidR="00012EE9" w:rsidRDefault="00012EE9"/>
    <w:p w14:paraId="25E7CD06" w14:textId="5BF7A6D8" w:rsidR="00012EE9" w:rsidRDefault="00012EE9">
      <w:r>
        <w:lastRenderedPageBreak/>
        <w:t xml:space="preserve">  </w:t>
      </w:r>
      <w:r w:rsidR="0002221E">
        <w:rPr>
          <w:noProof/>
        </w:rPr>
        <w:drawing>
          <wp:inline distT="0" distB="0" distL="0" distR="0" wp14:anchorId="46C88901" wp14:editId="163CD1B8">
            <wp:extent cx="4792717" cy="506800"/>
            <wp:effectExtent l="0" t="0" r="8255" b="7620"/>
            <wp:docPr id="2146142826" name="Picture 214614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438" cy="517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2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onbridge Sans">
    <w:panose1 w:val="00000000000000000000"/>
    <w:charset w:val="00"/>
    <w:family w:val="auto"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538"/>
    <w:multiLevelType w:val="hybridMultilevel"/>
    <w:tmpl w:val="F8F45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30F3"/>
    <w:multiLevelType w:val="multilevel"/>
    <w:tmpl w:val="18D2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D13"/>
    <w:multiLevelType w:val="multilevel"/>
    <w:tmpl w:val="734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E1B7E"/>
    <w:multiLevelType w:val="multilevel"/>
    <w:tmpl w:val="C038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50F54"/>
    <w:multiLevelType w:val="multilevel"/>
    <w:tmpl w:val="60FA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80B95"/>
    <w:multiLevelType w:val="multilevel"/>
    <w:tmpl w:val="F3D8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82D6E"/>
    <w:multiLevelType w:val="hybridMultilevel"/>
    <w:tmpl w:val="7E5ACA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95AF9"/>
    <w:multiLevelType w:val="multilevel"/>
    <w:tmpl w:val="7734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F0E8D"/>
    <w:multiLevelType w:val="hybridMultilevel"/>
    <w:tmpl w:val="D9AADCA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B67E5"/>
    <w:multiLevelType w:val="hybridMultilevel"/>
    <w:tmpl w:val="24426A22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437306"/>
    <w:multiLevelType w:val="multilevel"/>
    <w:tmpl w:val="02E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841580"/>
    <w:multiLevelType w:val="multilevel"/>
    <w:tmpl w:val="F9EC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2D0EEF"/>
    <w:multiLevelType w:val="multilevel"/>
    <w:tmpl w:val="456ED9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2AE57A4"/>
    <w:multiLevelType w:val="multilevel"/>
    <w:tmpl w:val="E70A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E103FA"/>
    <w:multiLevelType w:val="multilevel"/>
    <w:tmpl w:val="683679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A850AB"/>
    <w:multiLevelType w:val="multilevel"/>
    <w:tmpl w:val="ED7C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C5716B"/>
    <w:multiLevelType w:val="multilevel"/>
    <w:tmpl w:val="ADC0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0758D5"/>
    <w:multiLevelType w:val="multilevel"/>
    <w:tmpl w:val="7A24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574D70"/>
    <w:multiLevelType w:val="multilevel"/>
    <w:tmpl w:val="EA36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1D08B7"/>
    <w:multiLevelType w:val="multilevel"/>
    <w:tmpl w:val="EC6A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59789B"/>
    <w:multiLevelType w:val="multilevel"/>
    <w:tmpl w:val="3A50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902877"/>
    <w:multiLevelType w:val="hybridMultilevel"/>
    <w:tmpl w:val="1212B30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8C57F09"/>
    <w:multiLevelType w:val="hybridMultilevel"/>
    <w:tmpl w:val="9B0831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2E34C6"/>
    <w:multiLevelType w:val="multilevel"/>
    <w:tmpl w:val="79F6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95513F1"/>
    <w:multiLevelType w:val="multilevel"/>
    <w:tmpl w:val="5F10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DF0137"/>
    <w:multiLevelType w:val="multilevel"/>
    <w:tmpl w:val="6ED8B4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D17534"/>
    <w:multiLevelType w:val="multilevel"/>
    <w:tmpl w:val="3D2E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F5705BF"/>
    <w:multiLevelType w:val="multilevel"/>
    <w:tmpl w:val="65D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6C7698"/>
    <w:multiLevelType w:val="multilevel"/>
    <w:tmpl w:val="F006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1840A79"/>
    <w:multiLevelType w:val="hybridMultilevel"/>
    <w:tmpl w:val="03040DC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043C7D"/>
    <w:multiLevelType w:val="hybridMultilevel"/>
    <w:tmpl w:val="7AEE90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45163F"/>
    <w:multiLevelType w:val="multilevel"/>
    <w:tmpl w:val="3526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F56551"/>
    <w:multiLevelType w:val="multilevel"/>
    <w:tmpl w:val="5604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7052776"/>
    <w:multiLevelType w:val="hybridMultilevel"/>
    <w:tmpl w:val="33CC80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7146611"/>
    <w:multiLevelType w:val="hybridMultilevel"/>
    <w:tmpl w:val="E84684AC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8086F6F"/>
    <w:multiLevelType w:val="multilevel"/>
    <w:tmpl w:val="72D4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520019"/>
    <w:multiLevelType w:val="hybridMultilevel"/>
    <w:tmpl w:val="D8E2E30E"/>
    <w:lvl w:ilvl="0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286C68C3"/>
    <w:multiLevelType w:val="hybridMultilevel"/>
    <w:tmpl w:val="828A658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997BF2"/>
    <w:multiLevelType w:val="multilevel"/>
    <w:tmpl w:val="ABB0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AAF257F"/>
    <w:multiLevelType w:val="multilevel"/>
    <w:tmpl w:val="4DDA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A91CBC"/>
    <w:multiLevelType w:val="multilevel"/>
    <w:tmpl w:val="1B76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C7D7914"/>
    <w:multiLevelType w:val="hybridMultilevel"/>
    <w:tmpl w:val="9168A4EE"/>
    <w:lvl w:ilvl="0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2D402D61"/>
    <w:multiLevelType w:val="multilevel"/>
    <w:tmpl w:val="195E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0F0D52"/>
    <w:multiLevelType w:val="hybridMultilevel"/>
    <w:tmpl w:val="7C0A0B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1D32434"/>
    <w:multiLevelType w:val="multilevel"/>
    <w:tmpl w:val="3B32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627241A"/>
    <w:multiLevelType w:val="multilevel"/>
    <w:tmpl w:val="86D8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65A5D21"/>
    <w:multiLevelType w:val="multilevel"/>
    <w:tmpl w:val="0900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CB4CDE"/>
    <w:multiLevelType w:val="hybridMultilevel"/>
    <w:tmpl w:val="84C6296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7D93D52"/>
    <w:multiLevelType w:val="multilevel"/>
    <w:tmpl w:val="6360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A9C3852"/>
    <w:multiLevelType w:val="multilevel"/>
    <w:tmpl w:val="D33407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B305E4E"/>
    <w:multiLevelType w:val="multilevel"/>
    <w:tmpl w:val="3A36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D714651"/>
    <w:multiLevelType w:val="hybridMultilevel"/>
    <w:tmpl w:val="85DE2FD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D9E1778"/>
    <w:multiLevelType w:val="hybridMultilevel"/>
    <w:tmpl w:val="5E869A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865F7F"/>
    <w:multiLevelType w:val="hybridMultilevel"/>
    <w:tmpl w:val="DB3E58D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06352FD"/>
    <w:multiLevelType w:val="multilevel"/>
    <w:tmpl w:val="D0EC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14B2A13"/>
    <w:multiLevelType w:val="hybridMultilevel"/>
    <w:tmpl w:val="ADFACC64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43171600"/>
    <w:multiLevelType w:val="multilevel"/>
    <w:tmpl w:val="0212D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43AA04C9"/>
    <w:multiLevelType w:val="multilevel"/>
    <w:tmpl w:val="6402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6E80501"/>
    <w:multiLevelType w:val="multilevel"/>
    <w:tmpl w:val="56AA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6E92142"/>
    <w:multiLevelType w:val="multilevel"/>
    <w:tmpl w:val="2976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6F26D61"/>
    <w:multiLevelType w:val="hybridMultilevel"/>
    <w:tmpl w:val="06D2E7C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71A76B7"/>
    <w:multiLevelType w:val="hybridMultilevel"/>
    <w:tmpl w:val="C200F6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7D44848"/>
    <w:multiLevelType w:val="hybridMultilevel"/>
    <w:tmpl w:val="E2EAF0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89F4CC3"/>
    <w:multiLevelType w:val="multilevel"/>
    <w:tmpl w:val="187C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8EB219B"/>
    <w:multiLevelType w:val="multilevel"/>
    <w:tmpl w:val="C35A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A322EEC"/>
    <w:multiLevelType w:val="multilevel"/>
    <w:tmpl w:val="C550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AE86F81"/>
    <w:multiLevelType w:val="multilevel"/>
    <w:tmpl w:val="ECD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BEF6141"/>
    <w:multiLevelType w:val="multilevel"/>
    <w:tmpl w:val="7BF8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BF950F2"/>
    <w:multiLevelType w:val="hybridMultilevel"/>
    <w:tmpl w:val="12F46D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F4D752E"/>
    <w:multiLevelType w:val="multilevel"/>
    <w:tmpl w:val="5AB6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F8D0C3B"/>
    <w:multiLevelType w:val="hybridMultilevel"/>
    <w:tmpl w:val="E39EA4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D671CC"/>
    <w:multiLevelType w:val="hybridMultilevel"/>
    <w:tmpl w:val="4D1E0E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846E2C"/>
    <w:multiLevelType w:val="multilevel"/>
    <w:tmpl w:val="D228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19B7B0D"/>
    <w:multiLevelType w:val="multilevel"/>
    <w:tmpl w:val="F83C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4E653CE"/>
    <w:multiLevelType w:val="multilevel"/>
    <w:tmpl w:val="9CA6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5C52AE5"/>
    <w:multiLevelType w:val="multilevel"/>
    <w:tmpl w:val="9270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61706EF"/>
    <w:multiLevelType w:val="multilevel"/>
    <w:tmpl w:val="5A02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618291A"/>
    <w:multiLevelType w:val="hybridMultilevel"/>
    <w:tmpl w:val="9B0831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E772F6"/>
    <w:multiLevelType w:val="hybridMultilevel"/>
    <w:tmpl w:val="2962F53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CB84EA6"/>
    <w:multiLevelType w:val="hybridMultilevel"/>
    <w:tmpl w:val="D7B82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C33CCA"/>
    <w:multiLevelType w:val="multilevel"/>
    <w:tmpl w:val="0212D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1" w15:restartNumberingAfterBreak="0">
    <w:nsid w:val="605728F2"/>
    <w:multiLevelType w:val="multilevel"/>
    <w:tmpl w:val="FD3E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2C31DE6"/>
    <w:multiLevelType w:val="multilevel"/>
    <w:tmpl w:val="67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653210"/>
    <w:multiLevelType w:val="multilevel"/>
    <w:tmpl w:val="8C2A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4695D85"/>
    <w:multiLevelType w:val="hybridMultilevel"/>
    <w:tmpl w:val="F4F2A8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0C3A9B"/>
    <w:multiLevelType w:val="multilevel"/>
    <w:tmpl w:val="F32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5222421"/>
    <w:multiLevelType w:val="multilevel"/>
    <w:tmpl w:val="9E7E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6407DFD"/>
    <w:multiLevelType w:val="hybridMultilevel"/>
    <w:tmpl w:val="5B6C9FFC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7142F58"/>
    <w:multiLevelType w:val="hybridMultilevel"/>
    <w:tmpl w:val="EB72226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8431559"/>
    <w:multiLevelType w:val="multilevel"/>
    <w:tmpl w:val="7DA2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8584938"/>
    <w:multiLevelType w:val="hybridMultilevel"/>
    <w:tmpl w:val="4FCA649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9290CBE"/>
    <w:multiLevelType w:val="multilevel"/>
    <w:tmpl w:val="E89C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B160927"/>
    <w:multiLevelType w:val="multilevel"/>
    <w:tmpl w:val="BC0E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C1B2272"/>
    <w:multiLevelType w:val="hybridMultilevel"/>
    <w:tmpl w:val="4126AAA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C402408"/>
    <w:multiLevelType w:val="hybridMultilevel"/>
    <w:tmpl w:val="0B52AA5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CD5738B"/>
    <w:multiLevelType w:val="multilevel"/>
    <w:tmpl w:val="E12253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F98646B"/>
    <w:multiLevelType w:val="multilevel"/>
    <w:tmpl w:val="33F0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02C055F"/>
    <w:multiLevelType w:val="hybridMultilevel"/>
    <w:tmpl w:val="F02C6A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0966B56"/>
    <w:multiLevelType w:val="multilevel"/>
    <w:tmpl w:val="083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355016"/>
    <w:multiLevelType w:val="multilevel"/>
    <w:tmpl w:val="4ACA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1F87FA5"/>
    <w:multiLevelType w:val="multilevel"/>
    <w:tmpl w:val="85C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25B606D"/>
    <w:multiLevelType w:val="hybridMultilevel"/>
    <w:tmpl w:val="F948EED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2723E24"/>
    <w:multiLevelType w:val="multilevel"/>
    <w:tmpl w:val="5A3C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4204927"/>
    <w:multiLevelType w:val="hybridMultilevel"/>
    <w:tmpl w:val="34A63E3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4B92CDA"/>
    <w:multiLevelType w:val="multilevel"/>
    <w:tmpl w:val="C760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51D223E"/>
    <w:multiLevelType w:val="multilevel"/>
    <w:tmpl w:val="A91C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5436A2E"/>
    <w:multiLevelType w:val="hybridMultilevel"/>
    <w:tmpl w:val="B80E66F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68B7CD0"/>
    <w:multiLevelType w:val="multilevel"/>
    <w:tmpl w:val="0CE4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6EE6008"/>
    <w:multiLevelType w:val="multilevel"/>
    <w:tmpl w:val="CA00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8AE0782"/>
    <w:multiLevelType w:val="multilevel"/>
    <w:tmpl w:val="7798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A17094E"/>
    <w:multiLevelType w:val="multilevel"/>
    <w:tmpl w:val="5786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B5E28A8"/>
    <w:multiLevelType w:val="multilevel"/>
    <w:tmpl w:val="DA9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C7B409C"/>
    <w:multiLevelType w:val="hybridMultilevel"/>
    <w:tmpl w:val="8EFA884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D8C3D1E"/>
    <w:multiLevelType w:val="multilevel"/>
    <w:tmpl w:val="ACA0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F9D0206"/>
    <w:multiLevelType w:val="hybridMultilevel"/>
    <w:tmpl w:val="B8AC2C7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721456">
    <w:abstractNumId w:val="61"/>
  </w:num>
  <w:num w:numId="2" w16cid:durableId="255358918">
    <w:abstractNumId w:val="33"/>
  </w:num>
  <w:num w:numId="3" w16cid:durableId="863176758">
    <w:abstractNumId w:val="52"/>
  </w:num>
  <w:num w:numId="4" w16cid:durableId="200438419">
    <w:abstractNumId w:val="43"/>
  </w:num>
  <w:num w:numId="5" w16cid:durableId="1837189178">
    <w:abstractNumId w:val="2"/>
  </w:num>
  <w:num w:numId="6" w16cid:durableId="687829925">
    <w:abstractNumId w:val="40"/>
  </w:num>
  <w:num w:numId="7" w16cid:durableId="2128086820">
    <w:abstractNumId w:val="71"/>
  </w:num>
  <w:num w:numId="8" w16cid:durableId="411121412">
    <w:abstractNumId w:val="50"/>
  </w:num>
  <w:num w:numId="9" w16cid:durableId="752320085">
    <w:abstractNumId w:val="64"/>
  </w:num>
  <w:num w:numId="10" w16cid:durableId="1883856926">
    <w:abstractNumId w:val="24"/>
  </w:num>
  <w:num w:numId="11" w16cid:durableId="1128622402">
    <w:abstractNumId w:val="45"/>
  </w:num>
  <w:num w:numId="12" w16cid:durableId="804783665">
    <w:abstractNumId w:val="76"/>
  </w:num>
  <w:num w:numId="13" w16cid:durableId="359167620">
    <w:abstractNumId w:val="39"/>
  </w:num>
  <w:num w:numId="14" w16cid:durableId="176507849">
    <w:abstractNumId w:val="27"/>
  </w:num>
  <w:num w:numId="15" w16cid:durableId="1390303687">
    <w:abstractNumId w:val="20"/>
  </w:num>
  <w:num w:numId="16" w16cid:durableId="1115174383">
    <w:abstractNumId w:val="107"/>
  </w:num>
  <w:num w:numId="17" w16cid:durableId="1786385195">
    <w:abstractNumId w:val="81"/>
  </w:num>
  <w:num w:numId="18" w16cid:durableId="1980066303">
    <w:abstractNumId w:val="108"/>
  </w:num>
  <w:num w:numId="19" w16cid:durableId="1247223946">
    <w:abstractNumId w:val="32"/>
  </w:num>
  <w:num w:numId="20" w16cid:durableId="915819697">
    <w:abstractNumId w:val="48"/>
  </w:num>
  <w:num w:numId="21" w16cid:durableId="1506163214">
    <w:abstractNumId w:val="74"/>
  </w:num>
  <w:num w:numId="22" w16cid:durableId="1909803802">
    <w:abstractNumId w:val="104"/>
  </w:num>
  <w:num w:numId="23" w16cid:durableId="2017611605">
    <w:abstractNumId w:val="105"/>
  </w:num>
  <w:num w:numId="24" w16cid:durableId="1511526513">
    <w:abstractNumId w:val="110"/>
  </w:num>
  <w:num w:numId="25" w16cid:durableId="1513639459">
    <w:abstractNumId w:val="91"/>
  </w:num>
  <w:num w:numId="26" w16cid:durableId="121076984">
    <w:abstractNumId w:val="109"/>
  </w:num>
  <w:num w:numId="27" w16cid:durableId="1131169193">
    <w:abstractNumId w:val="35"/>
  </w:num>
  <w:num w:numId="28" w16cid:durableId="173498774">
    <w:abstractNumId w:val="17"/>
  </w:num>
  <w:num w:numId="29" w16cid:durableId="934828194">
    <w:abstractNumId w:val="16"/>
  </w:num>
  <w:num w:numId="30" w16cid:durableId="705066508">
    <w:abstractNumId w:val="15"/>
  </w:num>
  <w:num w:numId="31" w16cid:durableId="1422918303">
    <w:abstractNumId w:val="18"/>
  </w:num>
  <w:num w:numId="32" w16cid:durableId="333268700">
    <w:abstractNumId w:val="59"/>
  </w:num>
  <w:num w:numId="33" w16cid:durableId="1150712664">
    <w:abstractNumId w:val="100"/>
  </w:num>
  <w:num w:numId="34" w16cid:durableId="2114550520">
    <w:abstractNumId w:val="42"/>
  </w:num>
  <w:num w:numId="35" w16cid:durableId="224725511">
    <w:abstractNumId w:val="67"/>
  </w:num>
  <w:num w:numId="36" w16cid:durableId="972708788">
    <w:abstractNumId w:val="75"/>
  </w:num>
  <w:num w:numId="37" w16cid:durableId="323972783">
    <w:abstractNumId w:val="4"/>
  </w:num>
  <w:num w:numId="38" w16cid:durableId="3750925">
    <w:abstractNumId w:val="44"/>
  </w:num>
  <w:num w:numId="39" w16cid:durableId="1251044208">
    <w:abstractNumId w:val="99"/>
  </w:num>
  <w:num w:numId="40" w16cid:durableId="621303083">
    <w:abstractNumId w:val="1"/>
  </w:num>
  <w:num w:numId="41" w16cid:durableId="1603369382">
    <w:abstractNumId w:val="26"/>
  </w:num>
  <w:num w:numId="42" w16cid:durableId="1487012411">
    <w:abstractNumId w:val="55"/>
  </w:num>
  <w:num w:numId="43" w16cid:durableId="1179351323">
    <w:abstractNumId w:val="41"/>
  </w:num>
  <w:num w:numId="44" w16cid:durableId="66222022">
    <w:abstractNumId w:val="36"/>
  </w:num>
  <w:num w:numId="45" w16cid:durableId="1779174233">
    <w:abstractNumId w:val="82"/>
  </w:num>
  <w:num w:numId="46" w16cid:durableId="419716611">
    <w:abstractNumId w:val="88"/>
  </w:num>
  <w:num w:numId="47" w16cid:durableId="1743331668">
    <w:abstractNumId w:val="51"/>
  </w:num>
  <w:num w:numId="48" w16cid:durableId="1728840816">
    <w:abstractNumId w:val="101"/>
  </w:num>
  <w:num w:numId="49" w16cid:durableId="1852643055">
    <w:abstractNumId w:val="69"/>
  </w:num>
  <w:num w:numId="50" w16cid:durableId="1750730600">
    <w:abstractNumId w:val="96"/>
  </w:num>
  <w:num w:numId="51" w16cid:durableId="1683779537">
    <w:abstractNumId w:val="65"/>
  </w:num>
  <w:num w:numId="52" w16cid:durableId="105085584">
    <w:abstractNumId w:val="72"/>
  </w:num>
  <w:num w:numId="53" w16cid:durableId="776750096">
    <w:abstractNumId w:val="7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4" w16cid:durableId="1307779657">
    <w:abstractNumId w:val="7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5" w16cid:durableId="403458480">
    <w:abstractNumId w:val="7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6" w16cid:durableId="421921131">
    <w:abstractNumId w:val="19"/>
  </w:num>
  <w:num w:numId="57" w16cid:durableId="676080607">
    <w:abstractNumId w:val="28"/>
  </w:num>
  <w:num w:numId="58" w16cid:durableId="266080185">
    <w:abstractNumId w:val="66"/>
  </w:num>
  <w:num w:numId="59" w16cid:durableId="1865363588">
    <w:abstractNumId w:val="83"/>
  </w:num>
  <w:num w:numId="60" w16cid:durableId="2019654478">
    <w:abstractNumId w:val="3"/>
  </w:num>
  <w:num w:numId="61" w16cid:durableId="1963144269">
    <w:abstractNumId w:val="87"/>
  </w:num>
  <w:num w:numId="62" w16cid:durableId="1182429367">
    <w:abstractNumId w:val="62"/>
  </w:num>
  <w:num w:numId="63" w16cid:durableId="552079920">
    <w:abstractNumId w:val="47"/>
  </w:num>
  <w:num w:numId="64" w16cid:durableId="93329053">
    <w:abstractNumId w:val="60"/>
  </w:num>
  <w:num w:numId="65" w16cid:durableId="1136525630">
    <w:abstractNumId w:val="114"/>
  </w:num>
  <w:num w:numId="66" w16cid:durableId="2117481852">
    <w:abstractNumId w:val="9"/>
  </w:num>
  <w:num w:numId="67" w16cid:durableId="129447686">
    <w:abstractNumId w:val="8"/>
  </w:num>
  <w:num w:numId="68" w16cid:durableId="1352339859">
    <w:abstractNumId w:val="93"/>
  </w:num>
  <w:num w:numId="69" w16cid:durableId="1846356803">
    <w:abstractNumId w:val="103"/>
  </w:num>
  <w:num w:numId="70" w16cid:durableId="982084030">
    <w:abstractNumId w:val="94"/>
  </w:num>
  <w:num w:numId="71" w16cid:durableId="284238097">
    <w:abstractNumId w:val="70"/>
  </w:num>
  <w:num w:numId="72" w16cid:durableId="1424453623">
    <w:abstractNumId w:val="30"/>
  </w:num>
  <w:num w:numId="73" w16cid:durableId="909463777">
    <w:abstractNumId w:val="21"/>
  </w:num>
  <w:num w:numId="74" w16cid:durableId="1113129372">
    <w:abstractNumId w:val="97"/>
  </w:num>
  <w:num w:numId="75" w16cid:durableId="466246233">
    <w:abstractNumId w:val="68"/>
  </w:num>
  <w:num w:numId="76" w16cid:durableId="1161001087">
    <w:abstractNumId w:val="84"/>
  </w:num>
  <w:num w:numId="77" w16cid:durableId="1875070512">
    <w:abstractNumId w:val="53"/>
  </w:num>
  <w:num w:numId="78" w16cid:durableId="2009818945">
    <w:abstractNumId w:val="29"/>
  </w:num>
  <w:num w:numId="79" w16cid:durableId="1695032460">
    <w:abstractNumId w:val="112"/>
  </w:num>
  <w:num w:numId="80" w16cid:durableId="54014729">
    <w:abstractNumId w:val="37"/>
  </w:num>
  <w:num w:numId="81" w16cid:durableId="1467311570">
    <w:abstractNumId w:val="90"/>
  </w:num>
  <w:num w:numId="82" w16cid:durableId="1948808554">
    <w:abstractNumId w:val="34"/>
  </w:num>
  <w:num w:numId="83" w16cid:durableId="1572037970">
    <w:abstractNumId w:val="78"/>
  </w:num>
  <w:num w:numId="84" w16cid:durableId="1474444717">
    <w:abstractNumId w:val="54"/>
  </w:num>
  <w:num w:numId="85" w16cid:durableId="1688023922">
    <w:abstractNumId w:val="89"/>
  </w:num>
  <w:num w:numId="86" w16cid:durableId="369644773">
    <w:abstractNumId w:val="63"/>
  </w:num>
  <w:num w:numId="87" w16cid:durableId="787087702">
    <w:abstractNumId w:val="5"/>
  </w:num>
  <w:num w:numId="88" w16cid:durableId="858784757">
    <w:abstractNumId w:val="98"/>
  </w:num>
  <w:num w:numId="89" w16cid:durableId="464736563">
    <w:abstractNumId w:val="111"/>
  </w:num>
  <w:num w:numId="90" w16cid:durableId="2166871">
    <w:abstractNumId w:val="58"/>
  </w:num>
  <w:num w:numId="91" w16cid:durableId="606546172">
    <w:abstractNumId w:val="113"/>
  </w:num>
  <w:num w:numId="92" w16cid:durableId="787163131">
    <w:abstractNumId w:val="11"/>
  </w:num>
  <w:num w:numId="93" w16cid:durableId="632639315">
    <w:abstractNumId w:val="10"/>
  </w:num>
  <w:num w:numId="94" w16cid:durableId="2144494647">
    <w:abstractNumId w:val="80"/>
  </w:num>
  <w:num w:numId="95" w16cid:durableId="550577853">
    <w:abstractNumId w:val="79"/>
  </w:num>
  <w:num w:numId="96" w16cid:durableId="2061860775">
    <w:abstractNumId w:val="0"/>
  </w:num>
  <w:num w:numId="97" w16cid:durableId="535779528">
    <w:abstractNumId w:val="6"/>
  </w:num>
  <w:num w:numId="98" w16cid:durableId="946425873">
    <w:abstractNumId w:val="106"/>
  </w:num>
  <w:num w:numId="99" w16cid:durableId="589896096">
    <w:abstractNumId w:val="56"/>
  </w:num>
  <w:num w:numId="100" w16cid:durableId="1069575700">
    <w:abstractNumId w:val="23"/>
  </w:num>
  <w:num w:numId="101" w16cid:durableId="921331765">
    <w:abstractNumId w:val="73"/>
  </w:num>
  <w:num w:numId="102" w16cid:durableId="1385369329">
    <w:abstractNumId w:val="7"/>
  </w:num>
  <w:num w:numId="103" w16cid:durableId="1973704418">
    <w:abstractNumId w:val="86"/>
  </w:num>
  <w:num w:numId="104" w16cid:durableId="922489024">
    <w:abstractNumId w:val="92"/>
  </w:num>
  <w:num w:numId="105" w16cid:durableId="1164584944">
    <w:abstractNumId w:val="77"/>
  </w:num>
  <w:num w:numId="106" w16cid:durableId="1686975418">
    <w:abstractNumId w:val="13"/>
  </w:num>
  <w:num w:numId="107" w16cid:durableId="755368677">
    <w:abstractNumId w:val="31"/>
  </w:num>
  <w:num w:numId="108" w16cid:durableId="22749657">
    <w:abstractNumId w:val="46"/>
  </w:num>
  <w:num w:numId="109" w16cid:durableId="1373964793">
    <w:abstractNumId w:val="57"/>
  </w:num>
  <w:num w:numId="110" w16cid:durableId="314840830">
    <w:abstractNumId w:val="25"/>
  </w:num>
  <w:num w:numId="111" w16cid:durableId="527839194">
    <w:abstractNumId w:val="49"/>
  </w:num>
  <w:num w:numId="112" w16cid:durableId="822425760">
    <w:abstractNumId w:val="95"/>
  </w:num>
  <w:num w:numId="113" w16cid:durableId="1573202748">
    <w:abstractNumId w:val="14"/>
  </w:num>
  <w:num w:numId="114" w16cid:durableId="1542474909">
    <w:abstractNumId w:val="85"/>
  </w:num>
  <w:num w:numId="115" w16cid:durableId="91358526">
    <w:abstractNumId w:val="102"/>
  </w:num>
  <w:num w:numId="116" w16cid:durableId="1557860365">
    <w:abstractNumId w:val="22"/>
  </w:num>
  <w:num w:numId="117" w16cid:durableId="1001548568">
    <w:abstractNumId w:val="38"/>
  </w:num>
  <w:num w:numId="118" w16cid:durableId="12331946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E9"/>
    <w:rsid w:val="00000185"/>
    <w:rsid w:val="00012EE9"/>
    <w:rsid w:val="000143ED"/>
    <w:rsid w:val="0002221E"/>
    <w:rsid w:val="000317FA"/>
    <w:rsid w:val="00034CBD"/>
    <w:rsid w:val="00054448"/>
    <w:rsid w:val="00066267"/>
    <w:rsid w:val="0007119A"/>
    <w:rsid w:val="00073E2A"/>
    <w:rsid w:val="000761DB"/>
    <w:rsid w:val="00081FCC"/>
    <w:rsid w:val="000822AD"/>
    <w:rsid w:val="000834AF"/>
    <w:rsid w:val="000850C0"/>
    <w:rsid w:val="00090ABF"/>
    <w:rsid w:val="00092EEC"/>
    <w:rsid w:val="0009609C"/>
    <w:rsid w:val="000B2C44"/>
    <w:rsid w:val="000C5FA7"/>
    <w:rsid w:val="000D3E8D"/>
    <w:rsid w:val="000D3EE1"/>
    <w:rsid w:val="000E3B9F"/>
    <w:rsid w:val="000F4044"/>
    <w:rsid w:val="00115842"/>
    <w:rsid w:val="00117DBD"/>
    <w:rsid w:val="00120AF9"/>
    <w:rsid w:val="001338BC"/>
    <w:rsid w:val="00133A06"/>
    <w:rsid w:val="00134C2C"/>
    <w:rsid w:val="001539C1"/>
    <w:rsid w:val="0016157C"/>
    <w:rsid w:val="001625BD"/>
    <w:rsid w:val="0016560B"/>
    <w:rsid w:val="001750EB"/>
    <w:rsid w:val="001851CC"/>
    <w:rsid w:val="00191449"/>
    <w:rsid w:val="001A52D3"/>
    <w:rsid w:val="001A5580"/>
    <w:rsid w:val="001D168F"/>
    <w:rsid w:val="001D30DA"/>
    <w:rsid w:val="001D421C"/>
    <w:rsid w:val="001D76DC"/>
    <w:rsid w:val="001D782D"/>
    <w:rsid w:val="001D7D08"/>
    <w:rsid w:val="001E2B38"/>
    <w:rsid w:val="00205403"/>
    <w:rsid w:val="002135A8"/>
    <w:rsid w:val="002231BB"/>
    <w:rsid w:val="00231A5C"/>
    <w:rsid w:val="002416B7"/>
    <w:rsid w:val="00245361"/>
    <w:rsid w:val="002539FC"/>
    <w:rsid w:val="00253BD0"/>
    <w:rsid w:val="00257B6D"/>
    <w:rsid w:val="00273A64"/>
    <w:rsid w:val="00291BBD"/>
    <w:rsid w:val="0029761B"/>
    <w:rsid w:val="002B5420"/>
    <w:rsid w:val="002B6480"/>
    <w:rsid w:val="002C1950"/>
    <w:rsid w:val="002E5369"/>
    <w:rsid w:val="00307D0D"/>
    <w:rsid w:val="003120FA"/>
    <w:rsid w:val="00331426"/>
    <w:rsid w:val="0033209D"/>
    <w:rsid w:val="003429AC"/>
    <w:rsid w:val="003561EC"/>
    <w:rsid w:val="00373BBE"/>
    <w:rsid w:val="00376CC4"/>
    <w:rsid w:val="003801F9"/>
    <w:rsid w:val="00386DF7"/>
    <w:rsid w:val="003923E9"/>
    <w:rsid w:val="00393E28"/>
    <w:rsid w:val="00396098"/>
    <w:rsid w:val="00397471"/>
    <w:rsid w:val="003B6050"/>
    <w:rsid w:val="003C18E7"/>
    <w:rsid w:val="003C4DE5"/>
    <w:rsid w:val="003C6340"/>
    <w:rsid w:val="003E0961"/>
    <w:rsid w:val="003E679D"/>
    <w:rsid w:val="003F138F"/>
    <w:rsid w:val="003F4E60"/>
    <w:rsid w:val="003F7199"/>
    <w:rsid w:val="00407613"/>
    <w:rsid w:val="00413A4C"/>
    <w:rsid w:val="00414A44"/>
    <w:rsid w:val="00430CF1"/>
    <w:rsid w:val="004376E1"/>
    <w:rsid w:val="004571BB"/>
    <w:rsid w:val="004702C0"/>
    <w:rsid w:val="00473B1D"/>
    <w:rsid w:val="00492E4D"/>
    <w:rsid w:val="00493B24"/>
    <w:rsid w:val="00494C64"/>
    <w:rsid w:val="00495D8F"/>
    <w:rsid w:val="004A1C0E"/>
    <w:rsid w:val="004D663C"/>
    <w:rsid w:val="004E273B"/>
    <w:rsid w:val="004F64A3"/>
    <w:rsid w:val="00502B8E"/>
    <w:rsid w:val="00505022"/>
    <w:rsid w:val="00505427"/>
    <w:rsid w:val="005120FE"/>
    <w:rsid w:val="0052148F"/>
    <w:rsid w:val="005234BF"/>
    <w:rsid w:val="0052662E"/>
    <w:rsid w:val="00534666"/>
    <w:rsid w:val="005533A6"/>
    <w:rsid w:val="00557798"/>
    <w:rsid w:val="0056082C"/>
    <w:rsid w:val="00561876"/>
    <w:rsid w:val="00562D75"/>
    <w:rsid w:val="00577419"/>
    <w:rsid w:val="00581BCB"/>
    <w:rsid w:val="00594893"/>
    <w:rsid w:val="00596AA6"/>
    <w:rsid w:val="005A6E98"/>
    <w:rsid w:val="005B4EC1"/>
    <w:rsid w:val="005B7174"/>
    <w:rsid w:val="005C0053"/>
    <w:rsid w:val="005C05CD"/>
    <w:rsid w:val="005C0992"/>
    <w:rsid w:val="005D0919"/>
    <w:rsid w:val="005F1807"/>
    <w:rsid w:val="0061758E"/>
    <w:rsid w:val="0064598F"/>
    <w:rsid w:val="00650C79"/>
    <w:rsid w:val="00650CFD"/>
    <w:rsid w:val="0066114E"/>
    <w:rsid w:val="00682674"/>
    <w:rsid w:val="006844BE"/>
    <w:rsid w:val="006846F0"/>
    <w:rsid w:val="006A7A95"/>
    <w:rsid w:val="006D736B"/>
    <w:rsid w:val="00701D7D"/>
    <w:rsid w:val="007040CD"/>
    <w:rsid w:val="00731A3C"/>
    <w:rsid w:val="007736B6"/>
    <w:rsid w:val="0077547F"/>
    <w:rsid w:val="00777CAD"/>
    <w:rsid w:val="007859C3"/>
    <w:rsid w:val="007907FB"/>
    <w:rsid w:val="00795A3F"/>
    <w:rsid w:val="007966F7"/>
    <w:rsid w:val="007A09A6"/>
    <w:rsid w:val="007B7451"/>
    <w:rsid w:val="007C27C5"/>
    <w:rsid w:val="007C3FE0"/>
    <w:rsid w:val="007F68BB"/>
    <w:rsid w:val="0080104B"/>
    <w:rsid w:val="00802519"/>
    <w:rsid w:val="0081579E"/>
    <w:rsid w:val="0083685B"/>
    <w:rsid w:val="00842E95"/>
    <w:rsid w:val="008465E1"/>
    <w:rsid w:val="008505EF"/>
    <w:rsid w:val="00875F38"/>
    <w:rsid w:val="00895C0F"/>
    <w:rsid w:val="008967F9"/>
    <w:rsid w:val="008A7FC5"/>
    <w:rsid w:val="008B65CF"/>
    <w:rsid w:val="008C028C"/>
    <w:rsid w:val="008C1A16"/>
    <w:rsid w:val="008C221A"/>
    <w:rsid w:val="008C4AB2"/>
    <w:rsid w:val="008D7D64"/>
    <w:rsid w:val="008E4D3C"/>
    <w:rsid w:val="00916EBD"/>
    <w:rsid w:val="00923337"/>
    <w:rsid w:val="00925559"/>
    <w:rsid w:val="00930997"/>
    <w:rsid w:val="009417E8"/>
    <w:rsid w:val="00946CD6"/>
    <w:rsid w:val="00987A13"/>
    <w:rsid w:val="009B0304"/>
    <w:rsid w:val="009B0F53"/>
    <w:rsid w:val="009B6B3C"/>
    <w:rsid w:val="009C4C3E"/>
    <w:rsid w:val="009E3312"/>
    <w:rsid w:val="009E7627"/>
    <w:rsid w:val="009E7B02"/>
    <w:rsid w:val="009F0F28"/>
    <w:rsid w:val="00A150C3"/>
    <w:rsid w:val="00A15DE6"/>
    <w:rsid w:val="00A219EB"/>
    <w:rsid w:val="00A251D9"/>
    <w:rsid w:val="00A31BE3"/>
    <w:rsid w:val="00A40899"/>
    <w:rsid w:val="00A422FD"/>
    <w:rsid w:val="00A43664"/>
    <w:rsid w:val="00A46E83"/>
    <w:rsid w:val="00A635D5"/>
    <w:rsid w:val="00A7643C"/>
    <w:rsid w:val="00A83565"/>
    <w:rsid w:val="00A8665A"/>
    <w:rsid w:val="00A87157"/>
    <w:rsid w:val="00A87ACD"/>
    <w:rsid w:val="00A9398E"/>
    <w:rsid w:val="00AA3120"/>
    <w:rsid w:val="00AA6144"/>
    <w:rsid w:val="00AA6D8F"/>
    <w:rsid w:val="00AB335F"/>
    <w:rsid w:val="00AC0CBC"/>
    <w:rsid w:val="00AC29B2"/>
    <w:rsid w:val="00AD55F7"/>
    <w:rsid w:val="00AE46DF"/>
    <w:rsid w:val="00AF19F8"/>
    <w:rsid w:val="00B30551"/>
    <w:rsid w:val="00B31AA1"/>
    <w:rsid w:val="00B43CEF"/>
    <w:rsid w:val="00B44DB8"/>
    <w:rsid w:val="00B52946"/>
    <w:rsid w:val="00B63238"/>
    <w:rsid w:val="00B6493B"/>
    <w:rsid w:val="00B70E84"/>
    <w:rsid w:val="00B71D68"/>
    <w:rsid w:val="00B8501F"/>
    <w:rsid w:val="00BB1DA6"/>
    <w:rsid w:val="00BC1B12"/>
    <w:rsid w:val="00BC2CC6"/>
    <w:rsid w:val="00BC691D"/>
    <w:rsid w:val="00BC6FA9"/>
    <w:rsid w:val="00BD6EC3"/>
    <w:rsid w:val="00BE021F"/>
    <w:rsid w:val="00BE1A36"/>
    <w:rsid w:val="00BE5E4A"/>
    <w:rsid w:val="00C00228"/>
    <w:rsid w:val="00C079FA"/>
    <w:rsid w:val="00C12FF8"/>
    <w:rsid w:val="00C23C0B"/>
    <w:rsid w:val="00C520D4"/>
    <w:rsid w:val="00C614D1"/>
    <w:rsid w:val="00C65F42"/>
    <w:rsid w:val="00C66ACE"/>
    <w:rsid w:val="00C67579"/>
    <w:rsid w:val="00C745FF"/>
    <w:rsid w:val="00C80AC0"/>
    <w:rsid w:val="00C94653"/>
    <w:rsid w:val="00C957D0"/>
    <w:rsid w:val="00CA0057"/>
    <w:rsid w:val="00CA50ED"/>
    <w:rsid w:val="00CB6180"/>
    <w:rsid w:val="00CB717F"/>
    <w:rsid w:val="00CD09B0"/>
    <w:rsid w:val="00CD7200"/>
    <w:rsid w:val="00CE1638"/>
    <w:rsid w:val="00CE1849"/>
    <w:rsid w:val="00CF3F8C"/>
    <w:rsid w:val="00CF7502"/>
    <w:rsid w:val="00D00609"/>
    <w:rsid w:val="00D027B1"/>
    <w:rsid w:val="00D24AF8"/>
    <w:rsid w:val="00D2600D"/>
    <w:rsid w:val="00D35720"/>
    <w:rsid w:val="00D40C43"/>
    <w:rsid w:val="00D52C00"/>
    <w:rsid w:val="00D629F4"/>
    <w:rsid w:val="00D63A6D"/>
    <w:rsid w:val="00D706C4"/>
    <w:rsid w:val="00D74A3E"/>
    <w:rsid w:val="00D75733"/>
    <w:rsid w:val="00D76C75"/>
    <w:rsid w:val="00D8087F"/>
    <w:rsid w:val="00DA3AD4"/>
    <w:rsid w:val="00DB1EE6"/>
    <w:rsid w:val="00DB5186"/>
    <w:rsid w:val="00DC574A"/>
    <w:rsid w:val="00DE0DE7"/>
    <w:rsid w:val="00DE4973"/>
    <w:rsid w:val="00DE744A"/>
    <w:rsid w:val="00E11643"/>
    <w:rsid w:val="00E52895"/>
    <w:rsid w:val="00E551F4"/>
    <w:rsid w:val="00E8157E"/>
    <w:rsid w:val="00E8561D"/>
    <w:rsid w:val="00E87545"/>
    <w:rsid w:val="00E87799"/>
    <w:rsid w:val="00EA5E2E"/>
    <w:rsid w:val="00EB1D30"/>
    <w:rsid w:val="00EB3D08"/>
    <w:rsid w:val="00EC0083"/>
    <w:rsid w:val="00ED0213"/>
    <w:rsid w:val="00EF5F16"/>
    <w:rsid w:val="00F108C9"/>
    <w:rsid w:val="00F1296D"/>
    <w:rsid w:val="00F224D7"/>
    <w:rsid w:val="00F27F5C"/>
    <w:rsid w:val="00F4164A"/>
    <w:rsid w:val="00F46A32"/>
    <w:rsid w:val="00F70ADC"/>
    <w:rsid w:val="00F94E34"/>
    <w:rsid w:val="00F97738"/>
    <w:rsid w:val="00FA2EEC"/>
    <w:rsid w:val="00FB1CBE"/>
    <w:rsid w:val="00FC2F98"/>
    <w:rsid w:val="00FD16BE"/>
    <w:rsid w:val="00FD4107"/>
    <w:rsid w:val="00FD56B5"/>
    <w:rsid w:val="00FE584A"/>
    <w:rsid w:val="00FE75DE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3514"/>
  <w15:chartTrackingRefBased/>
  <w15:docId w15:val="{8AA833CF-F039-4716-BB64-414B6138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05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012EE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ubheadingLB">
    <w:name w:val="Subheading LB"/>
    <w:basedOn w:val="Normal"/>
    <w:rsid w:val="00012EE9"/>
    <w:pPr>
      <w:spacing w:after="0" w:line="240" w:lineRule="exact"/>
      <w:jc w:val="center"/>
    </w:pPr>
    <w:rPr>
      <w:rFonts w:ascii="Arial" w:hAnsi="Arial" w:cs="Arial"/>
      <w:b/>
      <w:bCs/>
      <w:color w:val="F26522"/>
    </w:rPr>
  </w:style>
  <w:style w:type="paragraph" w:customStyle="1" w:styleId="CalloutLB">
    <w:name w:val="Callout LB"/>
    <w:basedOn w:val="Normal"/>
    <w:rsid w:val="00012EE9"/>
    <w:pPr>
      <w:spacing w:after="0" w:line="240" w:lineRule="exact"/>
      <w:jc w:val="center"/>
    </w:pPr>
    <w:rPr>
      <w:rFonts w:ascii="Arial" w:hAnsi="Arial" w:cs="Arial"/>
      <w:i/>
      <w:iCs/>
      <w:color w:val="F26522"/>
    </w:rPr>
  </w:style>
  <w:style w:type="paragraph" w:customStyle="1" w:styleId="BodyTextLB">
    <w:name w:val="Body Text LB"/>
    <w:basedOn w:val="Normal"/>
    <w:rsid w:val="00012EE9"/>
    <w:pPr>
      <w:spacing w:after="0" w:line="240" w:lineRule="exact"/>
    </w:pPr>
    <w:rPr>
      <w:rFonts w:ascii="Arial" w:hAnsi="Arial" w:cs="Arial"/>
      <w:color w:val="404040"/>
    </w:rPr>
  </w:style>
  <w:style w:type="paragraph" w:customStyle="1" w:styleId="BulletLB">
    <w:name w:val="Bullet LB"/>
    <w:basedOn w:val="Normal"/>
    <w:rsid w:val="00012EE9"/>
    <w:pPr>
      <w:spacing w:after="0" w:line="240" w:lineRule="exact"/>
    </w:pPr>
    <w:rPr>
      <w:rFonts w:ascii="Arial" w:hAnsi="Arial" w:cs="Arial"/>
      <w:color w:val="404040"/>
    </w:rPr>
  </w:style>
  <w:style w:type="character" w:styleId="Strong">
    <w:name w:val="Strong"/>
    <w:basedOn w:val="DefaultParagraphFont"/>
    <w:uiPriority w:val="22"/>
    <w:qFormat/>
    <w:rsid w:val="00253BD0"/>
    <w:rPr>
      <w:b/>
      <w:bCs/>
    </w:rPr>
  </w:style>
  <w:style w:type="paragraph" w:styleId="ListParagraph">
    <w:name w:val="List Paragraph"/>
    <w:basedOn w:val="Normal"/>
    <w:uiPriority w:val="34"/>
    <w:qFormat/>
    <w:rsid w:val="008C4A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802519"/>
    <w:rPr>
      <w:rFonts w:ascii="Times New Roman" w:eastAsia="Times New Roman" w:hAnsi="Times New Roman" w:cs="Times New Roman"/>
      <w:b/>
      <w:bCs/>
      <w:sz w:val="27"/>
      <w:szCs w:val="27"/>
      <w:lang w:val="en-IN"/>
    </w:rPr>
  </w:style>
  <w:style w:type="character" w:styleId="Hyperlink">
    <w:name w:val="Hyperlink"/>
    <w:basedOn w:val="DefaultParagraphFont"/>
    <w:uiPriority w:val="99"/>
    <w:unhideWhenUsed/>
    <w:rsid w:val="003429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9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29AC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3055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Code">
    <w:name w:val="HTML Code"/>
    <w:basedOn w:val="DefaultParagraphFont"/>
    <w:uiPriority w:val="99"/>
    <w:semiHidden/>
    <w:unhideWhenUsed/>
    <w:rsid w:val="00B3055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cid:image004.png@01D9FAAC.C3B10E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FAAC.C3B10EE0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Kanthe, Amit</dc:creator>
  <cp:keywords/>
  <dc:description/>
  <cp:lastModifiedBy>Kanthe, Amit</cp:lastModifiedBy>
  <cp:revision>39</cp:revision>
  <dcterms:created xsi:type="dcterms:W3CDTF">2025-04-27T06:03:00Z</dcterms:created>
  <dcterms:modified xsi:type="dcterms:W3CDTF">2025-04-27T06:22:00Z</dcterms:modified>
</cp:coreProperties>
</file>